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22" w:rsidRPr="008A5F22" w:rsidRDefault="008A5F22" w:rsidP="008A5F22"/>
    <w:p w:rsidR="005002F2" w:rsidRDefault="005002F2" w:rsidP="005002F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5002F2" w:rsidRDefault="005002F2" w:rsidP="005002F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ТВЕРСКОЙ</w:t>
      </w:r>
      <w:proofErr w:type="gramEnd"/>
    </w:p>
    <w:p w:rsidR="005002F2" w:rsidRDefault="005002F2" w:rsidP="005002F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5002F2" w:rsidRDefault="005002F2" w:rsidP="005002F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2F2" w:rsidRDefault="005002F2" w:rsidP="005002F2">
      <w:pPr>
        <w:pStyle w:val="a3"/>
        <w:rPr>
          <w:rStyle w:val="3"/>
          <w:rFonts w:eastAsia="Calibri"/>
          <w:sz w:val="22"/>
          <w:szCs w:val="22"/>
        </w:rPr>
      </w:pPr>
      <w:r>
        <w:rPr>
          <w:rStyle w:val="3"/>
          <w:rFonts w:eastAsia="Calibri"/>
          <w:sz w:val="22"/>
          <w:szCs w:val="22"/>
        </w:rPr>
        <w:t xml:space="preserve"> 26.05.2016  №  671/2016</w:t>
      </w:r>
    </w:p>
    <w:p w:rsidR="008A5F22" w:rsidRPr="008A5F22" w:rsidRDefault="008A5F22" w:rsidP="005002F2">
      <w:pPr>
        <w:jc w:val="center"/>
      </w:pPr>
    </w:p>
    <w:p w:rsidR="008A5F22" w:rsidRDefault="008A5F22" w:rsidP="008A5F22"/>
    <w:p w:rsidR="009113BD" w:rsidRDefault="009113BD" w:rsidP="008A5F22"/>
    <w:p w:rsidR="008A5F22" w:rsidRPr="008A5F22" w:rsidRDefault="008A5F22" w:rsidP="008A5F22"/>
    <w:p w:rsidR="008A5F22" w:rsidRPr="008A5F22" w:rsidRDefault="008A5F22" w:rsidP="008A5F22"/>
    <w:tbl>
      <w:tblPr>
        <w:tblStyle w:val="a5"/>
        <w:tblW w:w="0" w:type="auto"/>
        <w:tblInd w:w="20" w:type="dxa"/>
        <w:tblLook w:val="04A0"/>
      </w:tblPr>
      <w:tblGrid>
        <w:gridCol w:w="4199"/>
      </w:tblGrid>
      <w:tr w:rsidR="008A5F22" w:rsidRPr="008A5F22" w:rsidTr="008A5F22">
        <w:trPr>
          <w:trHeight w:val="608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8A5F22" w:rsidRPr="009113BD" w:rsidRDefault="008A5F22" w:rsidP="008A5F2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3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согласовании проекта изменения </w:t>
            </w:r>
            <w:r w:rsidR="009113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9113BD">
              <w:rPr>
                <w:rFonts w:ascii="Times New Roman" w:hAnsi="Times New Roman" w:cs="Times New Roman"/>
                <w:b/>
                <w:sz w:val="26"/>
                <w:szCs w:val="26"/>
              </w:rPr>
              <w:t>схемы</w:t>
            </w:r>
            <w:r w:rsidR="009113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9113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размещения </w:t>
            </w:r>
          </w:p>
          <w:p w:rsidR="008A5F22" w:rsidRPr="008A5F22" w:rsidRDefault="008A5F22" w:rsidP="008A5F22">
            <w:pPr>
              <w:pStyle w:val="a3"/>
              <w:jc w:val="both"/>
            </w:pPr>
            <w:r w:rsidRPr="009113BD">
              <w:rPr>
                <w:rFonts w:ascii="Times New Roman" w:hAnsi="Times New Roman" w:cs="Times New Roman"/>
                <w:b/>
                <w:sz w:val="26"/>
                <w:szCs w:val="26"/>
              </w:rPr>
              <w:t>нестационарных торговых объектов</w:t>
            </w:r>
          </w:p>
        </w:tc>
      </w:tr>
    </w:tbl>
    <w:p w:rsidR="008A5F22" w:rsidRDefault="008A5F22" w:rsidP="008A5F22">
      <w:pPr>
        <w:pStyle w:val="20"/>
        <w:shd w:val="clear" w:color="auto" w:fill="auto"/>
        <w:spacing w:before="0" w:after="0" w:line="240" w:lineRule="auto"/>
        <w:ind w:right="20"/>
      </w:pPr>
    </w:p>
    <w:p w:rsidR="009113BD" w:rsidRPr="00801D25" w:rsidRDefault="009113BD" w:rsidP="009113BD">
      <w:pPr>
        <w:pStyle w:val="a3"/>
        <w:jc w:val="both"/>
        <w:rPr>
          <w:rStyle w:val="a4"/>
          <w:rFonts w:eastAsia="Calibri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 пунктом 1 части 5 статьи 1 Закона города Москвы от 11.07. 2012 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б</w:t>
      </w:r>
      <w:proofErr w:type="gramEnd"/>
      <w:r>
        <w:rPr>
          <w:rFonts w:ascii="Times New Roman" w:hAnsi="Times New Roman"/>
          <w:sz w:val="26"/>
          <w:szCs w:val="26"/>
        </w:rPr>
        <w:t xml:space="preserve"> пункта 14 части 1 статьи 9 Устава муниципального округа Тверской, обращением Департамента средств массовой информации и рекламы города Москвы от 13 мая 2016 года № 02-40-2286/16 </w:t>
      </w:r>
      <w:r>
        <w:rPr>
          <w:rStyle w:val="a4"/>
          <w:rFonts w:eastAsia="Calibri"/>
          <w:b w:val="0"/>
        </w:rPr>
        <w:t xml:space="preserve">Совет </w:t>
      </w:r>
      <w:r w:rsidRPr="009113BD">
        <w:rPr>
          <w:rStyle w:val="a4"/>
          <w:rFonts w:eastAsia="Calibri"/>
          <w:b w:val="0"/>
        </w:rPr>
        <w:t>депутатов  решил:</w:t>
      </w:r>
    </w:p>
    <w:p w:rsidR="009113BD" w:rsidRDefault="009113BD" w:rsidP="009113BD">
      <w:pPr>
        <w:pStyle w:val="a3"/>
        <w:jc w:val="both"/>
        <w:rPr>
          <w:rStyle w:val="a4"/>
          <w:rFonts w:eastAsia="Calibri"/>
          <w:b w:val="0"/>
        </w:rPr>
      </w:pPr>
    </w:p>
    <w:p w:rsidR="009113BD" w:rsidRDefault="009113BD" w:rsidP="009113B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Согласовать проект внесения изменений в Схему размещения НТО на территории Тверского района: </w:t>
      </w:r>
    </w:p>
    <w:p w:rsidR="009113BD" w:rsidRDefault="009113BD" w:rsidP="009113BD">
      <w:pPr>
        <w:pStyle w:val="20"/>
        <w:shd w:val="clear" w:color="auto" w:fill="auto"/>
        <w:spacing w:before="0" w:after="0" w:line="240" w:lineRule="auto"/>
        <w:ind w:right="20"/>
        <w:rPr>
          <w:b w:val="0"/>
        </w:rPr>
      </w:pPr>
      <w:r>
        <w:rPr>
          <w:b w:val="0"/>
          <w:sz w:val="24"/>
          <w:szCs w:val="24"/>
        </w:rPr>
        <w:t xml:space="preserve">      </w:t>
      </w:r>
      <w:r w:rsidRPr="00DD3822">
        <w:rPr>
          <w:b w:val="0"/>
        </w:rPr>
        <w:t>- в части разме</w:t>
      </w:r>
      <w:r>
        <w:rPr>
          <w:b w:val="0"/>
        </w:rPr>
        <w:t xml:space="preserve">щения НТО </w:t>
      </w:r>
      <w:r w:rsidRPr="00DD3822">
        <w:rPr>
          <w:b w:val="0"/>
        </w:rPr>
        <w:t xml:space="preserve">«Печать» тип «Пресс-стенд»» </w:t>
      </w:r>
      <w:r>
        <w:rPr>
          <w:b w:val="0"/>
        </w:rPr>
        <w:t>площадью 1 кв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 xml:space="preserve"> </w:t>
      </w:r>
      <w:r w:rsidRPr="00DD3822">
        <w:rPr>
          <w:b w:val="0"/>
        </w:rPr>
        <w:t>по адресу: ст.м. Чеховская</w:t>
      </w:r>
      <w:r>
        <w:t>.</w:t>
      </w:r>
    </w:p>
    <w:p w:rsidR="009113BD" w:rsidRDefault="009113BD" w:rsidP="009113B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управу  Тверского района города Москвы.</w:t>
      </w:r>
    </w:p>
    <w:p w:rsidR="009113BD" w:rsidRDefault="009113BD" w:rsidP="00911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 Опубликовать настоящее решение в бюллетене «Московский муниципальный вестник» или газете «Каретный ряд» </w:t>
      </w:r>
      <w:r>
        <w:rPr>
          <w:rFonts w:ascii="Times New Roman" w:hAnsi="Times New Roman" w:cs="Times New Roman"/>
          <w:sz w:val="26"/>
          <w:szCs w:val="26"/>
        </w:rPr>
        <w:t>и разместить на официальном сайте  муниципального округа Тверской  в информационно-телекоммуникационной сети «Интернет» 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113BD" w:rsidRDefault="009113BD" w:rsidP="00911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6"/>
          <w:szCs w:val="26"/>
        </w:rPr>
        <w:t>временно исполняющего   полномочия  главы   муниципального  округа   Тверской   П.А. Малышева.</w:t>
      </w:r>
    </w:p>
    <w:p w:rsidR="009113BD" w:rsidRDefault="009113BD" w:rsidP="009113B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113BD" w:rsidRDefault="009113BD" w:rsidP="009113B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113BD" w:rsidRDefault="009113BD" w:rsidP="009113B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9113BD" w:rsidRDefault="009113BD" w:rsidP="009113BD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lang w:eastAsia="ru-RU"/>
        </w:rPr>
      </w:pPr>
      <w:r>
        <w:rPr>
          <w:bCs w:val="0"/>
          <w:spacing w:val="0"/>
          <w:lang w:eastAsia="ru-RU"/>
        </w:rPr>
        <w:t>главы муниципального округа Тверской                                         П.А. Малышев</w:t>
      </w:r>
    </w:p>
    <w:p w:rsidR="009113BD" w:rsidRDefault="009113BD" w:rsidP="009113BD">
      <w:pPr>
        <w:pStyle w:val="20"/>
        <w:shd w:val="clear" w:color="auto" w:fill="auto"/>
        <w:spacing w:before="0" w:after="0" w:line="240" w:lineRule="auto"/>
        <w:ind w:right="20"/>
        <w:jc w:val="left"/>
      </w:pPr>
      <w:r>
        <w:rPr>
          <w:bCs w:val="0"/>
          <w:spacing w:val="0"/>
          <w:lang w:eastAsia="ru-RU"/>
        </w:rPr>
        <w:t xml:space="preserve">                           </w:t>
      </w:r>
    </w:p>
    <w:p w:rsidR="009113BD" w:rsidRPr="0009114A" w:rsidRDefault="009113BD" w:rsidP="009113BD">
      <w:pPr>
        <w:jc w:val="center"/>
      </w:pPr>
    </w:p>
    <w:p w:rsidR="002B4F86" w:rsidRPr="008A5F22" w:rsidRDefault="002B4F86" w:rsidP="008A5F22">
      <w:pPr>
        <w:ind w:firstLine="708"/>
      </w:pPr>
    </w:p>
    <w:sectPr w:rsidR="002B4F86" w:rsidRPr="008A5F22" w:rsidSect="008A5F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F22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5666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2F2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59D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22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13BD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3612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8A5F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F22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8A5F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5">
    <w:name w:val="Table Grid"/>
    <w:basedOn w:val="a1"/>
    <w:uiPriority w:val="59"/>
    <w:rsid w:val="008A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22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5002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5</cp:revision>
  <cp:lastPrinted>2016-05-27T09:48:00Z</cp:lastPrinted>
  <dcterms:created xsi:type="dcterms:W3CDTF">2016-05-27T07:58:00Z</dcterms:created>
  <dcterms:modified xsi:type="dcterms:W3CDTF">2016-05-27T12:12:00Z</dcterms:modified>
</cp:coreProperties>
</file>