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FA" w:rsidRDefault="00E34DFA">
      <w:bookmarkStart w:id="0" w:name="_GoBack"/>
      <w:bookmarkEnd w:id="0"/>
    </w:p>
    <w:p w:rsidR="00E34DFA" w:rsidRDefault="00E34DFA" w:rsidP="00E34DFA"/>
    <w:p w:rsidR="00E34DFA" w:rsidRDefault="00E34DFA" w:rsidP="00E34D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34DFA" w:rsidRDefault="00E34DFA" w:rsidP="00E34DF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E34DFA" w:rsidRDefault="00E34DFA" w:rsidP="00E34DF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DFA" w:rsidRDefault="00E34DFA" w:rsidP="00E34DF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34DFA" w:rsidRDefault="00E34DFA" w:rsidP="00E34D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4DFA" w:rsidRDefault="00E34DFA" w:rsidP="00E34D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4DFA" w:rsidRDefault="00E34DFA" w:rsidP="00E34DF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34DFA" w:rsidRPr="00E34DFA" w:rsidRDefault="00E34DFA" w:rsidP="00E34DFA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 w:rsidRPr="00E34DFA">
        <w:rPr>
          <w:rFonts w:ascii="Times New Roman" w:hAnsi="Times New Roman"/>
          <w:sz w:val="24"/>
          <w:szCs w:val="24"/>
        </w:rPr>
        <w:t xml:space="preserve">             16.03.2017 № 24</w:t>
      </w:r>
      <w:r w:rsidRPr="00E34DFA">
        <w:rPr>
          <w:rFonts w:ascii="Times New Roman" w:hAnsi="Times New Roman"/>
          <w:sz w:val="24"/>
          <w:szCs w:val="24"/>
        </w:rPr>
        <w:t xml:space="preserve"> /2017</w:t>
      </w:r>
    </w:p>
    <w:p w:rsidR="00E34DFA" w:rsidRDefault="00E34DFA" w:rsidP="00E34DFA">
      <w:pPr>
        <w:pStyle w:val="2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191"/>
      </w:tblGrid>
      <w:tr w:rsidR="00E34DFA" w:rsidRPr="00E34DFA" w:rsidTr="00E34DFA">
        <w:trPr>
          <w:trHeight w:val="1298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</w:tcPr>
          <w:p w:rsidR="00E34DFA" w:rsidRPr="00E34DFA" w:rsidRDefault="00E34DFA" w:rsidP="00E34D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4DFA">
              <w:rPr>
                <w:sz w:val="28"/>
                <w:szCs w:val="28"/>
              </w:rPr>
              <w:t xml:space="preserve">Об отчете главы </w:t>
            </w:r>
            <w:r>
              <w:rPr>
                <w:sz w:val="28"/>
                <w:szCs w:val="28"/>
              </w:rPr>
              <w:t xml:space="preserve">  </w:t>
            </w:r>
            <w:r w:rsidRPr="00E34DFA">
              <w:rPr>
                <w:sz w:val="28"/>
                <w:szCs w:val="28"/>
              </w:rPr>
              <w:t>управы</w:t>
            </w: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Тверского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34DFA" w:rsidRPr="00E34DFA" w:rsidRDefault="00E34DFA" w:rsidP="00E34DFA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E34DFA">
              <w:rPr>
                <w:sz w:val="28"/>
                <w:szCs w:val="28"/>
              </w:rPr>
              <w:t xml:space="preserve"> района города Москвы </w:t>
            </w:r>
            <w:r>
              <w:rPr>
                <w:sz w:val="28"/>
                <w:szCs w:val="28"/>
              </w:rPr>
              <w:t>о результатах</w:t>
            </w:r>
          </w:p>
          <w:p w:rsidR="00E34DFA" w:rsidRPr="00E34DFA" w:rsidRDefault="00E34DFA" w:rsidP="00E34DFA">
            <w:pPr>
              <w:pStyle w:val="20"/>
              <w:spacing w:before="0" w:after="0" w:line="240" w:lineRule="auto"/>
              <w:rPr>
                <w:sz w:val="28"/>
                <w:szCs w:val="28"/>
              </w:rPr>
            </w:pPr>
            <w:r w:rsidRPr="00E34DFA">
              <w:rPr>
                <w:sz w:val="28"/>
                <w:szCs w:val="28"/>
              </w:rPr>
              <w:t xml:space="preserve"> деятельности района за 2016 год</w:t>
            </w:r>
          </w:p>
        </w:tc>
      </w:tr>
    </w:tbl>
    <w:p w:rsidR="00E34DFA" w:rsidRDefault="00E34DFA" w:rsidP="00E34DFA">
      <w:pPr>
        <w:pStyle w:val="20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E34DFA" w:rsidRDefault="00E34DFA" w:rsidP="00E34DFA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городе Москве от 11.10.2012  № 43/2012 «Об утверждении Регламента  реализации полномочий по заслушиванию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отчета главы управы  Тверского района города Москвы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информации руководителей городских организаций»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4DFA" w:rsidRDefault="00E34DFA" w:rsidP="00E34DF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Принять отчет </w:t>
      </w:r>
      <w:proofErr w:type="gramStart"/>
      <w:r>
        <w:rPr>
          <w:rFonts w:ascii="Times New Roman" w:hAnsi="Times New Roman"/>
          <w:sz w:val="28"/>
          <w:szCs w:val="28"/>
        </w:rPr>
        <w:t>главы управы Тверского района города Москвы</w:t>
      </w:r>
      <w:proofErr w:type="gramEnd"/>
      <w:r>
        <w:rPr>
          <w:rFonts w:ascii="Times New Roman" w:hAnsi="Times New Roman"/>
          <w:sz w:val="28"/>
          <w:szCs w:val="28"/>
        </w:rPr>
        <w:t xml:space="preserve">   о результатах  деятельности района за 2016 год,   к сведению.</w:t>
      </w:r>
    </w:p>
    <w:p w:rsidR="00E34DFA" w:rsidRDefault="00E34DFA" w:rsidP="00E34D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 префектуру Центрального административного округа города Москвы, управу Тверского района города Москвы.</w:t>
      </w:r>
    </w:p>
    <w:p w:rsidR="00E34DFA" w:rsidRDefault="00E34DFA" w:rsidP="00E34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или газете «Каретный ряд» и разместить на официальном муниципального округа Тверской по адресу:</w:t>
      </w:r>
      <w:r>
        <w:rPr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</w:p>
    <w:p w:rsidR="00E34DFA" w:rsidRDefault="00E34DFA" w:rsidP="00E34DF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Временно исполняющего полномочия главы муниципального округа Тверского П.А. Малышева.</w:t>
      </w:r>
    </w:p>
    <w:p w:rsidR="00E34DFA" w:rsidRDefault="00E34DFA" w:rsidP="00E34D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4DFA" w:rsidRDefault="00E34DFA" w:rsidP="00E34DF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34DFA" w:rsidRDefault="00E34DFA" w:rsidP="00E34DFA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Временно </w:t>
      </w:r>
      <w:proofErr w:type="gramStart"/>
      <w:r>
        <w:rPr>
          <w:bCs w:val="0"/>
          <w:spacing w:val="0"/>
          <w:sz w:val="28"/>
          <w:szCs w:val="28"/>
          <w:lang w:eastAsia="ru-RU"/>
        </w:rPr>
        <w:t>исполняющий</w:t>
      </w:r>
      <w:proofErr w:type="gramEnd"/>
      <w:r>
        <w:rPr>
          <w:bCs w:val="0"/>
          <w:spacing w:val="0"/>
          <w:sz w:val="28"/>
          <w:szCs w:val="28"/>
          <w:lang w:eastAsia="ru-RU"/>
        </w:rPr>
        <w:t xml:space="preserve">  полномочия </w:t>
      </w:r>
    </w:p>
    <w:p w:rsidR="00E34DFA" w:rsidRDefault="00E34DFA" w:rsidP="00E34DFA">
      <w:pPr>
        <w:pStyle w:val="20"/>
        <w:shd w:val="clear" w:color="auto" w:fill="auto"/>
        <w:spacing w:before="0" w:after="0" w:line="240" w:lineRule="auto"/>
        <w:ind w:right="20"/>
        <w:rPr>
          <w:bCs w:val="0"/>
          <w:spacing w:val="0"/>
          <w:sz w:val="28"/>
          <w:szCs w:val="28"/>
          <w:lang w:eastAsia="ru-RU"/>
        </w:rPr>
      </w:pPr>
      <w:r>
        <w:rPr>
          <w:bCs w:val="0"/>
          <w:spacing w:val="0"/>
          <w:sz w:val="28"/>
          <w:szCs w:val="28"/>
          <w:lang w:eastAsia="ru-RU"/>
        </w:rPr>
        <w:t xml:space="preserve">главы муниципального округа Тверской                               П.А. Малышев                                                            </w:t>
      </w:r>
    </w:p>
    <w:sectPr w:rsidR="00E34DFA" w:rsidSect="008B59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C"/>
    <w:rsid w:val="001C14F9"/>
    <w:rsid w:val="008B591F"/>
    <w:rsid w:val="00DA363C"/>
    <w:rsid w:val="00E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34DF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DFA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1">
    <w:name w:val="Без интервала1"/>
    <w:rsid w:val="00E3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34DF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DFA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paragraph" w:customStyle="1" w:styleId="1">
    <w:name w:val="Без интервала1"/>
    <w:rsid w:val="00E34D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3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2017-03-20T06:10:00Z</cp:lastPrinted>
  <dcterms:created xsi:type="dcterms:W3CDTF">2017-03-20T06:06:00Z</dcterms:created>
  <dcterms:modified xsi:type="dcterms:W3CDTF">2017-03-20T06:10:00Z</dcterms:modified>
</cp:coreProperties>
</file>