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D" w:rsidRDefault="002F1C1D" w:rsidP="002F1C1D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2F1C1D" w:rsidRDefault="002F1C1D" w:rsidP="002F1C1D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2F1C1D" w:rsidRDefault="002F1C1D" w:rsidP="002F1C1D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F1C1D" w:rsidRDefault="002F1C1D" w:rsidP="002F1C1D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C1D" w:rsidRDefault="002F1C1D" w:rsidP="002F1C1D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C1D" w:rsidRDefault="002F1C1D" w:rsidP="002F1C1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17.05.2018  № 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/2018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306825" w:rsidP="00E1017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43D4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Префектуры ЦАО от 11.05.2018 № ЦАО-16-13-50/8-6,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6825" w:rsidRDefault="00306825" w:rsidP="00E1017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проект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>Схемы</w:t>
      </w:r>
      <w:r w:rsidR="00B52655" w:rsidRP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A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округа Тверской в части включения нестационарных торговых объектов </w:t>
      </w:r>
      <w:r w:rsidR="00B52655">
        <w:rPr>
          <w:rFonts w:ascii="Times New Roman" w:eastAsia="Calibri" w:hAnsi="Times New Roman" w:cs="Times New Roman"/>
          <w:sz w:val="24"/>
          <w:szCs w:val="24"/>
          <w:lang w:eastAsia="ru-RU"/>
        </w:rPr>
        <w:t>вида «Тележка» по адресам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6825" w:rsidRDefault="00306825" w:rsidP="00E10179">
      <w:pPr>
        <w:pStyle w:val="a3"/>
        <w:spacing w:line="228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="00B52655">
        <w:rPr>
          <w:rFonts w:ascii="Times New Roman" w:hAnsi="Times New Roman" w:cs="Times New Roman"/>
          <w:bCs/>
          <w:sz w:val="24"/>
          <w:szCs w:val="24"/>
        </w:rPr>
        <w:t>Малая Дмитровка ул., вл.20</w:t>
      </w:r>
      <w:r w:rsidR="0022215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</w:t>
      </w:r>
      <w:r w:rsid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2,5</w:t>
      </w:r>
      <w:r w:rsidR="0022215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2215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="0022215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Default="000212C8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B5265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Оружейный пер.., вл.41</w:t>
      </w:r>
      <w:r w:rsidR="00B52655"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="00B52655"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="00B52655"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="00B52655"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Default="00B52655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Петровк</w:t>
      </w:r>
      <w:r w:rsidRPr="00B5265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а ул., вл.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34, стр.1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Default="00B52655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Страстной бульвар</w:t>
      </w:r>
      <w:r w:rsidRPr="00B52655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., вл.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16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Default="00B52655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Нарышкинский</w:t>
      </w:r>
      <w:proofErr w:type="spellEnd"/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 проезд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Default="00B52655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Петровский бульвар (Трубная площадь)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B52655" w:rsidRPr="00B52655" w:rsidRDefault="00B52655" w:rsidP="00B52655">
      <w:pPr>
        <w:pStyle w:val="a3"/>
        <w:spacing w:line="228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Москворецкая набережная пересечение с Китайгородским проездом </w:t>
      </w:r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площадью 2,5 </w:t>
      </w:r>
      <w:proofErr w:type="spellStart"/>
      <w:r w:rsidRPr="00B5265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="00FB21E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06825" w:rsidRDefault="00FB21EC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Департамент торговли и услуг города Москвы,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префектуру Центрального административного округа города Москвы, управу  Тверского района города Москвы.</w:t>
      </w:r>
    </w:p>
    <w:p w:rsidR="00306825" w:rsidRDefault="00FB21EC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FB21EC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222150"/>
    <w:rsid w:val="00261510"/>
    <w:rsid w:val="002F1C1D"/>
    <w:rsid w:val="00306825"/>
    <w:rsid w:val="00433D53"/>
    <w:rsid w:val="004A43D4"/>
    <w:rsid w:val="004C7DFB"/>
    <w:rsid w:val="00560C2D"/>
    <w:rsid w:val="006423B3"/>
    <w:rsid w:val="0081493B"/>
    <w:rsid w:val="009070FE"/>
    <w:rsid w:val="009264D6"/>
    <w:rsid w:val="00931E91"/>
    <w:rsid w:val="00A37E0A"/>
    <w:rsid w:val="00AD28F4"/>
    <w:rsid w:val="00B52655"/>
    <w:rsid w:val="00C54DB9"/>
    <w:rsid w:val="00CC5211"/>
    <w:rsid w:val="00E10179"/>
    <w:rsid w:val="00E47AD2"/>
    <w:rsid w:val="00EC173D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2018-05-18T08:14:00Z</cp:lastPrinted>
  <dcterms:created xsi:type="dcterms:W3CDTF">2018-05-18T10:36:00Z</dcterms:created>
  <dcterms:modified xsi:type="dcterms:W3CDTF">2018-05-28T13:45:00Z</dcterms:modified>
</cp:coreProperties>
</file>