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B1D" w:rsidRPr="00654EBE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B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2D6B1D" w:rsidRPr="00654EBE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B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:rsidR="002D6B1D" w:rsidRPr="00654EBE" w:rsidRDefault="002D6B1D">
      <w:pPr>
        <w:pStyle w:val="10"/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B1D" w:rsidRPr="00654EBE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B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4EB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EBE" w:rsidRDefault="00654EBE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7B33" w:rsidRDefault="005B7B33" w:rsidP="005B7B33">
            <w:pPr>
              <w:pStyle w:val="10"/>
              <w:widowControl/>
              <w:spacing w:line="223" w:lineRule="auto"/>
              <w:ind w:right="-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26751" w:rsidRDefault="00026751" w:rsidP="005B7B33">
            <w:pPr>
              <w:pStyle w:val="10"/>
              <w:widowControl/>
              <w:spacing w:line="223" w:lineRule="auto"/>
              <w:ind w:right="-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67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составе конкурсной комиссии муниципального округа Тверской </w:t>
            </w:r>
          </w:p>
          <w:p w:rsidR="002D6B1D" w:rsidRPr="00E00C73" w:rsidRDefault="00026751" w:rsidP="005B7B33">
            <w:pPr>
              <w:pStyle w:val="10"/>
              <w:widowControl/>
              <w:spacing w:line="223" w:lineRule="auto"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7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городе Москве для проведения конкурса на замещение должности главы администрации муниципального округа Тверской</w:t>
            </w:r>
          </w:p>
        </w:tc>
      </w:tr>
    </w:tbl>
    <w:p w:rsidR="002D6B1D" w:rsidRDefault="002D6B1D" w:rsidP="005B7B33">
      <w:pPr>
        <w:pStyle w:val="10"/>
        <w:spacing w:line="223" w:lineRule="auto"/>
        <w:ind w:firstLine="540"/>
        <w:rPr>
          <w:sz w:val="28"/>
          <w:szCs w:val="28"/>
        </w:rPr>
      </w:pPr>
    </w:p>
    <w:p w:rsidR="002D6B1D" w:rsidRDefault="009B4A93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абзацев второго и третьего части 5 статьи 37 Федерального закона от 6 октября 2003 года № 131-ФЗ «Об общих принципах организации местного самоуправления в Российской Федерации», части 9 статьи 16 Закона города Москвы от 6 ноября 2002 года № 56 «Об организации местного самоуправления в городе Москве», частей 3 и 5 статьи 20 Закона города Москвы от 22 октября 2008 года № 50 «О муниципальной службе в городе Москве», Порядка проведения конкурса на замещение должности главы администрации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17.11.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4EBE">
        <w:rPr>
          <w:rFonts w:ascii="Times New Roman" w:eastAsia="Times New Roman" w:hAnsi="Times New Roman" w:cs="Times New Roman"/>
          <w:sz w:val="28"/>
          <w:szCs w:val="28"/>
        </w:rPr>
        <w:t>26/2022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9B4A93" w:rsidRPr="009B4A93" w:rsidRDefault="001D7BC8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4A93" w:rsidRPr="009B4A93">
        <w:rPr>
          <w:rFonts w:ascii="Times New Roman" w:eastAsia="Times New Roman" w:hAnsi="Times New Roman" w:cs="Times New Roman"/>
          <w:sz w:val="28"/>
          <w:szCs w:val="28"/>
        </w:rPr>
        <w:t xml:space="preserve">Назначить членами конкурсной комиссии муниципального округа </w:t>
      </w:r>
      <w:r w:rsidR="009B4A93"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="009B4A93" w:rsidRPr="009B4A93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конкурса на замещение должности главы администрации муниципального округа </w:t>
      </w:r>
      <w:r w:rsidR="009B4A93"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="009B4A93" w:rsidRPr="009B4A93">
        <w:rPr>
          <w:rFonts w:ascii="Times New Roman" w:eastAsia="Times New Roman" w:hAnsi="Times New Roman" w:cs="Times New Roman"/>
          <w:sz w:val="28"/>
          <w:szCs w:val="28"/>
        </w:rPr>
        <w:t xml:space="preserve">следующих депутатов Совета депутатов муниципального округа </w:t>
      </w:r>
      <w:r w:rsidR="009B4A93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9B4A93" w:rsidRPr="009B4A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A93" w:rsidRPr="009B4A93" w:rsidRDefault="009B4A93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4244E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Самсонова Сергея Вячеславовича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A93" w:rsidRPr="009B4A93" w:rsidRDefault="009B4A93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4244E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Власенко Ивана Сергеевича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A93" w:rsidRDefault="009B4A93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4244E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Ковалеву Елену Сергеевну</w:t>
      </w:r>
      <w:r w:rsidR="00A742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2F1" w:rsidRDefault="00A742F1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определить:</w:t>
      </w:r>
    </w:p>
    <w:p w:rsidR="00A742F1" w:rsidRDefault="00A742F1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председателем комиссии Самсонова С.В.;</w:t>
      </w:r>
    </w:p>
    <w:p w:rsidR="00A742F1" w:rsidRPr="009B4A93" w:rsidRDefault="00A742F1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заместителем председателя комиссии Кулешову А.Н.</w:t>
      </w:r>
    </w:p>
    <w:p w:rsidR="00895F41" w:rsidRDefault="009B4A93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A93">
        <w:rPr>
          <w:rFonts w:ascii="Times New Roman" w:eastAsia="Times New Roman" w:hAnsi="Times New Roman" w:cs="Times New Roman"/>
          <w:sz w:val="28"/>
          <w:szCs w:val="28"/>
        </w:rPr>
        <w:t>2. Установить, что конкурс на замещение должности главы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 xml:space="preserve">проводит конкурсная комиссия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9B4A93">
        <w:rPr>
          <w:rFonts w:ascii="Times New Roman" w:eastAsia="Times New Roman" w:hAnsi="Times New Roman" w:cs="Times New Roman"/>
          <w:sz w:val="28"/>
          <w:szCs w:val="28"/>
        </w:rPr>
        <w:t>в городе Москве в составе согласно приложению к настоящему решению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F41" w:rsidRDefault="009B4A93" w:rsidP="005B7B33">
      <w:pPr>
        <w:pStyle w:val="10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</w:t>
      </w:r>
      <w:r w:rsidR="00BF7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округа Тверской по адресу: www.adm-tver.ru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89" w:rsidRDefault="00BF7F89" w:rsidP="005B7B33">
      <w:pPr>
        <w:pStyle w:val="10"/>
        <w:widowControl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5B7B33">
      <w:pPr>
        <w:pStyle w:val="10"/>
        <w:widowControl/>
        <w:spacing w:line="22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614E7D" w:rsidRDefault="00920B14" w:rsidP="005B7B33">
      <w:pPr>
        <w:pStyle w:val="10"/>
        <w:widowControl/>
        <w:spacing w:line="22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r w:rsidR="00E1404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Приложение к решению Совета депутатов</w:t>
      </w:r>
    </w:p>
    <w:p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муниципального округа Тверской </w:t>
      </w:r>
    </w:p>
    <w:p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от 17.11.2022 № </w:t>
      </w:r>
      <w:r w:rsidR="00654EB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28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/2022</w:t>
      </w: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711" w:rsidRP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</w:t>
      </w:r>
    </w:p>
    <w:p w:rsid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конкурсной комиссии муниципального округа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Тверской </w:t>
      </w:r>
    </w:p>
    <w:p w:rsid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проведения конкурса на замещение должности </w:t>
      </w:r>
    </w:p>
    <w:p w:rsidR="00105711" w:rsidRP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главы администрации</w:t>
      </w:r>
      <w:r w:rsidRPr="0010571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Тверской</w:t>
      </w: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Самсонов Сергей Вячеславович</w:t>
            </w:r>
          </w:p>
        </w:tc>
        <w:tc>
          <w:tcPr>
            <w:tcW w:w="4819" w:type="dxa"/>
            <w:shd w:val="clear" w:color="auto" w:fill="auto"/>
          </w:tcPr>
          <w:p w:rsidR="004E5656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назначен</w:t>
            </w: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Совет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ом</w:t>
            </w: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депутатов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муниципального округа Тверской</w:t>
            </w: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  <w:p w:rsidR="004E5656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(председатель комиссии)</w:t>
            </w:r>
          </w:p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Кулешова Анна Николаевна</w:t>
            </w: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назначен Мэром Москвы</w:t>
            </w:r>
          </w:p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(заместитель председателя комиссии)</w:t>
            </w: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>
        <w:tc>
          <w:tcPr>
            <w:tcW w:w="4503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Власенко Иван Сергеевич</w:t>
            </w:r>
          </w:p>
        </w:tc>
        <w:tc>
          <w:tcPr>
            <w:tcW w:w="4819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 w:rsidRPr="002536E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назначен Советом депутатов муниципального округа Тверской</w:t>
            </w:r>
          </w:p>
        </w:tc>
      </w:tr>
      <w:tr w:rsidR="004E5656" w:rsidRPr="00105711">
        <w:tc>
          <w:tcPr>
            <w:tcW w:w="4503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>
        <w:tc>
          <w:tcPr>
            <w:tcW w:w="4503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Ковалева Елена Сергеевна</w:t>
            </w:r>
          </w:p>
        </w:tc>
        <w:tc>
          <w:tcPr>
            <w:tcW w:w="4819" w:type="dxa"/>
            <w:shd w:val="clear" w:color="auto" w:fill="auto"/>
          </w:tcPr>
          <w:p w:rsidR="004E5656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 w:rsidRPr="002536E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назначен Советом депутатов муниципального округа Тверской</w:t>
            </w:r>
          </w:p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4B35F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Лукманов Исмаил </w:t>
            </w:r>
            <w:proofErr w:type="spellStart"/>
            <w:r w:rsidRPr="004B35F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Даниялович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назначен Мэром Москвы</w:t>
            </w: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Смирнова Мария Валерьевна</w:t>
            </w: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 w:rsidRPr="002536E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назначен Мэром Москвы </w:t>
            </w: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</w:tbl>
    <w:p w:rsidR="00105711" w:rsidRPr="00105711" w:rsidRDefault="00105711">
      <w:pPr>
        <w:pStyle w:val="10"/>
        <w:widowControl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BB3" w:rsidRDefault="003B7BB3" w:rsidP="00105711">
      <w:r>
        <w:separator/>
      </w:r>
    </w:p>
  </w:endnote>
  <w:endnote w:type="continuationSeparator" w:id="0">
    <w:p w:rsidR="003B7BB3" w:rsidRDefault="003B7BB3" w:rsidP="0010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BB3" w:rsidRDefault="003B7BB3" w:rsidP="00105711">
      <w:r>
        <w:separator/>
      </w:r>
    </w:p>
  </w:footnote>
  <w:footnote w:type="continuationSeparator" w:id="0">
    <w:p w:rsidR="003B7BB3" w:rsidRDefault="003B7BB3" w:rsidP="0010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751"/>
    <w:rsid w:val="000512AE"/>
    <w:rsid w:val="00071760"/>
    <w:rsid w:val="00105711"/>
    <w:rsid w:val="00142E4F"/>
    <w:rsid w:val="00184E15"/>
    <w:rsid w:val="001D7BC8"/>
    <w:rsid w:val="00221AEB"/>
    <w:rsid w:val="0024244E"/>
    <w:rsid w:val="002536E9"/>
    <w:rsid w:val="002622AA"/>
    <w:rsid w:val="002D6B1D"/>
    <w:rsid w:val="003B7BB3"/>
    <w:rsid w:val="004468E0"/>
    <w:rsid w:val="00452B97"/>
    <w:rsid w:val="00482E0C"/>
    <w:rsid w:val="00483CD7"/>
    <w:rsid w:val="00497048"/>
    <w:rsid w:val="004B35F9"/>
    <w:rsid w:val="004D4010"/>
    <w:rsid w:val="004E5656"/>
    <w:rsid w:val="005314D0"/>
    <w:rsid w:val="0058030D"/>
    <w:rsid w:val="005A0D35"/>
    <w:rsid w:val="005B7B33"/>
    <w:rsid w:val="00614E7D"/>
    <w:rsid w:val="0064180B"/>
    <w:rsid w:val="00654EBE"/>
    <w:rsid w:val="00676AF4"/>
    <w:rsid w:val="00680D1E"/>
    <w:rsid w:val="006C0C30"/>
    <w:rsid w:val="00712E10"/>
    <w:rsid w:val="00751280"/>
    <w:rsid w:val="00753E98"/>
    <w:rsid w:val="00771457"/>
    <w:rsid w:val="007A5599"/>
    <w:rsid w:val="00807EDB"/>
    <w:rsid w:val="00813FFE"/>
    <w:rsid w:val="0086717C"/>
    <w:rsid w:val="00895F41"/>
    <w:rsid w:val="008E438C"/>
    <w:rsid w:val="00920B14"/>
    <w:rsid w:val="009577F7"/>
    <w:rsid w:val="00976056"/>
    <w:rsid w:val="00986F8E"/>
    <w:rsid w:val="009967DD"/>
    <w:rsid w:val="009B4A93"/>
    <w:rsid w:val="009F33C4"/>
    <w:rsid w:val="00A742F1"/>
    <w:rsid w:val="00A773C9"/>
    <w:rsid w:val="00AB2402"/>
    <w:rsid w:val="00B8632C"/>
    <w:rsid w:val="00B96708"/>
    <w:rsid w:val="00BF7F89"/>
    <w:rsid w:val="00C4750D"/>
    <w:rsid w:val="00C7593E"/>
    <w:rsid w:val="00CB65F2"/>
    <w:rsid w:val="00D2742B"/>
    <w:rsid w:val="00D5147B"/>
    <w:rsid w:val="00D72CD1"/>
    <w:rsid w:val="00D8149C"/>
    <w:rsid w:val="00E00C73"/>
    <w:rsid w:val="00E14043"/>
    <w:rsid w:val="00E14FDE"/>
    <w:rsid w:val="00E32295"/>
    <w:rsid w:val="00E67322"/>
    <w:rsid w:val="00EB480D"/>
    <w:rsid w:val="00ED68FF"/>
    <w:rsid w:val="00F46170"/>
    <w:rsid w:val="00F7385E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8589"/>
  <w15:chartTrackingRefBased/>
  <w15:docId w15:val="{D83427C4-03E0-49C2-80D0-E9C6F7F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b">
    <w:name w:val="footnote text"/>
    <w:basedOn w:val="a"/>
    <w:link w:val="ac"/>
    <w:semiHidden/>
    <w:rsid w:val="0010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c">
    <w:name w:val="Текст сноски Знак"/>
    <w:link w:val="ab"/>
    <w:semiHidden/>
    <w:rsid w:val="00105711"/>
    <w:rPr>
      <w:rFonts w:eastAsia="Times New Roman"/>
    </w:rPr>
  </w:style>
  <w:style w:type="character" w:styleId="ad">
    <w:name w:val="footnote reference"/>
    <w:semiHidden/>
    <w:rsid w:val="0010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2022-11-17T06:56:00Z</cp:lastPrinted>
  <dcterms:created xsi:type="dcterms:W3CDTF">2022-11-16T14:59:00Z</dcterms:created>
  <dcterms:modified xsi:type="dcterms:W3CDTF">2022-11-17T06:58:00Z</dcterms:modified>
</cp:coreProperties>
</file>