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2" w:rsidRDefault="00DB1162" w:rsidP="00DB1162">
      <w:pPr>
        <w:jc w:val="right"/>
        <w:rPr>
          <w:b/>
          <w:sz w:val="28"/>
          <w:szCs w:val="28"/>
        </w:rPr>
      </w:pPr>
    </w:p>
    <w:p w:rsidR="00DB1162" w:rsidRDefault="00DB1162" w:rsidP="00DB1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B1162" w:rsidRDefault="00DB1162" w:rsidP="00DB1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</w:p>
    <w:p w:rsidR="00DB1162" w:rsidRDefault="00DB1162" w:rsidP="00DB1162">
      <w:pPr>
        <w:rPr>
          <w:sz w:val="28"/>
          <w:szCs w:val="28"/>
        </w:rPr>
      </w:pPr>
    </w:p>
    <w:p w:rsidR="00DB1162" w:rsidRDefault="00DB1162" w:rsidP="00DB1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1162" w:rsidRDefault="00DB1162" w:rsidP="00DB1162">
      <w:pPr>
        <w:jc w:val="right"/>
        <w:rPr>
          <w:b/>
          <w:sz w:val="28"/>
          <w:szCs w:val="28"/>
          <w:u w:val="single"/>
        </w:rPr>
      </w:pPr>
    </w:p>
    <w:p w:rsidR="00DB1162" w:rsidRDefault="00DB1162" w:rsidP="00DB1162">
      <w:pPr>
        <w:rPr>
          <w:sz w:val="28"/>
          <w:szCs w:val="28"/>
        </w:rPr>
      </w:pPr>
    </w:p>
    <w:p w:rsidR="00DB1162" w:rsidRDefault="00143FC0" w:rsidP="00DB1162">
      <w:pPr>
        <w:rPr>
          <w:sz w:val="28"/>
          <w:szCs w:val="28"/>
        </w:rPr>
      </w:pPr>
      <w:r>
        <w:rPr>
          <w:sz w:val="28"/>
          <w:szCs w:val="28"/>
        </w:rPr>
        <w:t xml:space="preserve">  10.12.2015 № </w:t>
      </w:r>
      <w:r w:rsidR="007810F1">
        <w:rPr>
          <w:sz w:val="28"/>
          <w:szCs w:val="28"/>
        </w:rPr>
        <w:t>564</w:t>
      </w:r>
      <w:r w:rsidR="00DB1162">
        <w:rPr>
          <w:sz w:val="28"/>
          <w:szCs w:val="28"/>
        </w:rPr>
        <w:t xml:space="preserve">/2015  </w:t>
      </w:r>
    </w:p>
    <w:p w:rsidR="001B3B3D" w:rsidRDefault="001B3B3D" w:rsidP="001B3B3D">
      <w:pPr>
        <w:shd w:val="clear" w:color="auto" w:fill="FFFFFF"/>
        <w:ind w:right="4145"/>
        <w:rPr>
          <w:b/>
          <w:bCs/>
        </w:rPr>
      </w:pPr>
    </w:p>
    <w:p w:rsidR="003B138B" w:rsidRPr="00FE7515" w:rsidRDefault="00143FC0" w:rsidP="00D56518">
      <w:pPr>
        <w:shd w:val="clear" w:color="auto" w:fill="FFFFFF"/>
        <w:ind w:left="34" w:right="4145"/>
        <w:jc w:val="both"/>
        <w:rPr>
          <w:b/>
          <w:bCs/>
          <w:sz w:val="26"/>
          <w:szCs w:val="26"/>
        </w:rPr>
      </w:pPr>
      <w:r w:rsidRPr="00FE7515">
        <w:rPr>
          <w:b/>
          <w:bCs/>
          <w:sz w:val="26"/>
          <w:szCs w:val="26"/>
        </w:rPr>
        <w:t xml:space="preserve">О </w:t>
      </w:r>
      <w:proofErr w:type="gramStart"/>
      <w:r w:rsidRPr="00FE7515">
        <w:rPr>
          <w:b/>
          <w:bCs/>
          <w:sz w:val="26"/>
          <w:szCs w:val="26"/>
        </w:rPr>
        <w:t>внесении</w:t>
      </w:r>
      <w:proofErr w:type="gramEnd"/>
      <w:r w:rsidRPr="00FE7515">
        <w:rPr>
          <w:b/>
          <w:bCs/>
          <w:sz w:val="26"/>
          <w:szCs w:val="26"/>
        </w:rPr>
        <w:t xml:space="preserve"> изменений в решение</w:t>
      </w:r>
      <w:r w:rsidR="00D56518" w:rsidRPr="00FE7515">
        <w:rPr>
          <w:b/>
          <w:bCs/>
          <w:sz w:val="26"/>
          <w:szCs w:val="26"/>
        </w:rPr>
        <w:t xml:space="preserve"> Совета депутатов муни</w:t>
      </w:r>
      <w:r w:rsidR="00360EAD" w:rsidRPr="00FE7515">
        <w:rPr>
          <w:b/>
          <w:bCs/>
          <w:sz w:val="26"/>
          <w:szCs w:val="26"/>
        </w:rPr>
        <w:t>ципального округа Тверской от 10.09.2015 № 505</w:t>
      </w:r>
      <w:r w:rsidR="00D56518" w:rsidRPr="00FE7515">
        <w:rPr>
          <w:b/>
          <w:bCs/>
          <w:sz w:val="26"/>
          <w:szCs w:val="26"/>
        </w:rPr>
        <w:t xml:space="preserve">/2015 </w:t>
      </w:r>
      <w:r w:rsidR="00360EAD" w:rsidRPr="00FE7515">
        <w:rPr>
          <w:b/>
          <w:bCs/>
          <w:sz w:val="26"/>
          <w:szCs w:val="26"/>
        </w:rPr>
        <w:t>«О бюджетно</w:t>
      </w:r>
      <w:r w:rsidRPr="00FE7515">
        <w:rPr>
          <w:b/>
          <w:bCs/>
          <w:sz w:val="26"/>
          <w:szCs w:val="26"/>
        </w:rPr>
        <w:t>-</w:t>
      </w:r>
      <w:r w:rsidR="00360EAD" w:rsidRPr="00FE7515">
        <w:rPr>
          <w:b/>
          <w:bCs/>
          <w:sz w:val="26"/>
          <w:szCs w:val="26"/>
        </w:rPr>
        <w:t xml:space="preserve">финансовой Комиссии Совета депутатов муниципального округа Тверской» </w:t>
      </w:r>
    </w:p>
    <w:p w:rsidR="003B138B" w:rsidRDefault="003B138B" w:rsidP="003B138B">
      <w:pPr>
        <w:shd w:val="clear" w:color="auto" w:fill="FFFFFF"/>
        <w:ind w:left="34" w:right="4145"/>
        <w:rPr>
          <w:b/>
          <w:bCs/>
        </w:rPr>
      </w:pPr>
    </w:p>
    <w:p w:rsidR="003B138B" w:rsidRDefault="003B138B" w:rsidP="003B138B">
      <w:pPr>
        <w:shd w:val="clear" w:color="auto" w:fill="FFFFFF"/>
        <w:ind w:left="34" w:right="4145"/>
        <w:rPr>
          <w:b/>
          <w:bCs/>
        </w:rPr>
      </w:pPr>
    </w:p>
    <w:p w:rsidR="003B138B" w:rsidRPr="00FE7515" w:rsidRDefault="003B138B" w:rsidP="00FE7515">
      <w:pPr>
        <w:shd w:val="clear" w:color="auto" w:fill="FFFFFF"/>
        <w:tabs>
          <w:tab w:val="left" w:pos="9356"/>
        </w:tabs>
        <w:ind w:left="14" w:right="26" w:firstLine="490"/>
        <w:jc w:val="both"/>
        <w:rPr>
          <w:spacing w:val="6"/>
          <w:sz w:val="26"/>
          <w:szCs w:val="26"/>
        </w:rPr>
      </w:pPr>
      <w:r w:rsidRPr="00FE7515">
        <w:rPr>
          <w:rStyle w:val="apple-style-span"/>
          <w:sz w:val="26"/>
          <w:szCs w:val="26"/>
          <w:shd w:val="clear" w:color="auto" w:fill="FFFFFF"/>
        </w:rPr>
        <w:t xml:space="preserve">В соответствии с </w:t>
      </w:r>
      <w:r w:rsidR="00FE7515" w:rsidRPr="00FE7515">
        <w:rPr>
          <w:rStyle w:val="apple-style-span"/>
          <w:sz w:val="26"/>
          <w:szCs w:val="26"/>
          <w:shd w:val="clear" w:color="auto" w:fill="FFFFFF"/>
        </w:rPr>
        <w:t>Требованием об изменении нормативно правового акта с целью исключения выявленного коррупционного фактора Тверской межрайонной прокуратуры ЦАО города Москвы от 09.10.2015 №7-01-2015</w:t>
      </w:r>
      <w:r w:rsidRPr="00FE7515">
        <w:rPr>
          <w:rStyle w:val="apple-style-span"/>
          <w:sz w:val="26"/>
          <w:szCs w:val="26"/>
          <w:shd w:val="clear" w:color="auto" w:fill="FFFFFF"/>
        </w:rPr>
        <w:t xml:space="preserve">, </w:t>
      </w:r>
      <w:r w:rsidRPr="00FE7515">
        <w:rPr>
          <w:b/>
          <w:bCs/>
          <w:spacing w:val="1"/>
          <w:sz w:val="26"/>
          <w:szCs w:val="26"/>
        </w:rPr>
        <w:t>Совет депутатов решил:</w:t>
      </w:r>
    </w:p>
    <w:p w:rsidR="00D56518" w:rsidRPr="00FE7515" w:rsidRDefault="00AF0FCA" w:rsidP="00FE7515">
      <w:pPr>
        <w:shd w:val="clear" w:color="auto" w:fill="FFFFFF"/>
        <w:ind w:right="26"/>
        <w:jc w:val="both"/>
        <w:rPr>
          <w:sz w:val="26"/>
          <w:szCs w:val="26"/>
        </w:rPr>
      </w:pPr>
      <w:r w:rsidRPr="00FE7515">
        <w:rPr>
          <w:spacing w:val="6"/>
          <w:sz w:val="26"/>
          <w:szCs w:val="26"/>
        </w:rPr>
        <w:t xml:space="preserve">1. </w:t>
      </w:r>
      <w:r w:rsidR="00143FC0" w:rsidRPr="00FE7515">
        <w:rPr>
          <w:spacing w:val="6"/>
          <w:sz w:val="26"/>
          <w:szCs w:val="26"/>
        </w:rPr>
        <w:tab/>
      </w:r>
      <w:r w:rsidR="00D56518" w:rsidRPr="00FE7515">
        <w:rPr>
          <w:spacing w:val="6"/>
          <w:sz w:val="26"/>
          <w:szCs w:val="26"/>
        </w:rPr>
        <w:t>Внести в</w:t>
      </w:r>
      <w:r w:rsidR="00143FC0" w:rsidRPr="00FE7515">
        <w:rPr>
          <w:spacing w:val="6"/>
          <w:sz w:val="26"/>
          <w:szCs w:val="26"/>
        </w:rPr>
        <w:t xml:space="preserve"> </w:t>
      </w:r>
      <w:r w:rsidR="00FE7515" w:rsidRPr="00FE7515">
        <w:rPr>
          <w:spacing w:val="6"/>
          <w:sz w:val="26"/>
          <w:szCs w:val="26"/>
        </w:rPr>
        <w:t>решение</w:t>
      </w:r>
      <w:r w:rsidR="00D56518" w:rsidRPr="00FE7515">
        <w:rPr>
          <w:spacing w:val="6"/>
          <w:sz w:val="26"/>
          <w:szCs w:val="26"/>
        </w:rPr>
        <w:t xml:space="preserve"> Совета депутатов муни</w:t>
      </w:r>
      <w:r w:rsidR="00143FC0" w:rsidRPr="00FE7515">
        <w:rPr>
          <w:spacing w:val="6"/>
          <w:sz w:val="26"/>
          <w:szCs w:val="26"/>
        </w:rPr>
        <w:t>ципального округа Тверской от 10.09.2015 №505</w:t>
      </w:r>
      <w:r w:rsidR="00D56518" w:rsidRPr="00FE7515">
        <w:rPr>
          <w:spacing w:val="6"/>
          <w:sz w:val="26"/>
          <w:szCs w:val="26"/>
        </w:rPr>
        <w:t>/2015 «</w:t>
      </w:r>
      <w:r w:rsidR="00143FC0" w:rsidRPr="00FE7515">
        <w:rPr>
          <w:spacing w:val="6"/>
          <w:sz w:val="26"/>
          <w:szCs w:val="26"/>
        </w:rPr>
        <w:t xml:space="preserve">О бюджетно-финансовой Комиссии Совета депутатов муниципального округа Тверской» </w:t>
      </w:r>
      <w:r w:rsidR="00143FC0" w:rsidRPr="00FE7515">
        <w:rPr>
          <w:sz w:val="26"/>
          <w:szCs w:val="26"/>
        </w:rPr>
        <w:t>следующие изменения</w:t>
      </w:r>
      <w:r w:rsidR="00D56518" w:rsidRPr="00FE7515">
        <w:rPr>
          <w:sz w:val="26"/>
          <w:szCs w:val="26"/>
        </w:rPr>
        <w:t>:</w:t>
      </w:r>
    </w:p>
    <w:p w:rsidR="00143FC0" w:rsidRPr="00FE7515" w:rsidRDefault="00FE7515" w:rsidP="00FE7515">
      <w:pPr>
        <w:shd w:val="clear" w:color="auto" w:fill="FFFFFF"/>
        <w:jc w:val="both"/>
        <w:rPr>
          <w:sz w:val="26"/>
          <w:szCs w:val="26"/>
        </w:rPr>
      </w:pPr>
      <w:r w:rsidRPr="00FE7515">
        <w:rPr>
          <w:sz w:val="26"/>
          <w:szCs w:val="26"/>
        </w:rPr>
        <w:t>-</w:t>
      </w:r>
      <w:r w:rsidR="00143FC0" w:rsidRPr="00FE7515">
        <w:rPr>
          <w:sz w:val="26"/>
          <w:szCs w:val="26"/>
        </w:rPr>
        <w:t>Пункт 7.2 изложить в следующей редакции:</w:t>
      </w:r>
    </w:p>
    <w:p w:rsidR="00143FC0" w:rsidRPr="00FE7515" w:rsidRDefault="00143FC0" w:rsidP="00FE7515">
      <w:pPr>
        <w:shd w:val="clear" w:color="auto" w:fill="FFFFFF"/>
        <w:ind w:firstLine="567"/>
        <w:jc w:val="both"/>
        <w:rPr>
          <w:sz w:val="26"/>
          <w:szCs w:val="26"/>
        </w:rPr>
      </w:pPr>
      <w:r w:rsidRPr="00FE7515">
        <w:rPr>
          <w:sz w:val="26"/>
          <w:szCs w:val="26"/>
        </w:rPr>
        <w:t>«Заседания Комиссии проводятся открыто».</w:t>
      </w:r>
    </w:p>
    <w:p w:rsidR="00143FC0" w:rsidRPr="00FE7515" w:rsidRDefault="00FE7515" w:rsidP="00FE7515">
      <w:pPr>
        <w:jc w:val="both"/>
        <w:rPr>
          <w:sz w:val="26"/>
          <w:szCs w:val="26"/>
        </w:rPr>
      </w:pPr>
      <w:r w:rsidRPr="00FE7515">
        <w:rPr>
          <w:sz w:val="26"/>
          <w:szCs w:val="26"/>
        </w:rPr>
        <w:t>-</w:t>
      </w:r>
      <w:r w:rsidR="00143FC0" w:rsidRPr="00FE7515">
        <w:rPr>
          <w:sz w:val="26"/>
          <w:szCs w:val="26"/>
        </w:rPr>
        <w:t>Пункт 7.3 изложить в следующей редакции:</w:t>
      </w:r>
    </w:p>
    <w:p w:rsidR="00143FC0" w:rsidRPr="00FE7515" w:rsidRDefault="00143FC0" w:rsidP="00FE7515">
      <w:pPr>
        <w:ind w:firstLine="567"/>
        <w:jc w:val="both"/>
        <w:rPr>
          <w:sz w:val="26"/>
          <w:szCs w:val="26"/>
        </w:rPr>
      </w:pPr>
      <w:r w:rsidRPr="00FE7515">
        <w:rPr>
          <w:sz w:val="26"/>
          <w:szCs w:val="26"/>
        </w:rPr>
        <w:t>«Заседания Комиссии проводятся не реже одного раза в  три месяца».</w:t>
      </w:r>
    </w:p>
    <w:p w:rsidR="00143FC0" w:rsidRPr="00FE7515" w:rsidRDefault="00FE7515" w:rsidP="00FE7515">
      <w:pPr>
        <w:jc w:val="both"/>
        <w:rPr>
          <w:sz w:val="26"/>
          <w:szCs w:val="26"/>
        </w:rPr>
      </w:pPr>
      <w:r w:rsidRPr="00FE7515">
        <w:rPr>
          <w:sz w:val="26"/>
          <w:szCs w:val="26"/>
        </w:rPr>
        <w:t>-</w:t>
      </w:r>
      <w:r w:rsidR="00143FC0" w:rsidRPr="00FE7515">
        <w:rPr>
          <w:sz w:val="26"/>
          <w:szCs w:val="26"/>
        </w:rPr>
        <w:t>Пункт 7.5 изложить в следующей редакции:</w:t>
      </w:r>
    </w:p>
    <w:p w:rsidR="00143FC0" w:rsidRPr="00FE7515" w:rsidRDefault="00143FC0" w:rsidP="00FE7515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E7515">
        <w:rPr>
          <w:rFonts w:ascii="Times New Roman" w:hAnsi="Times New Roman" w:cs="Times New Roman"/>
          <w:sz w:val="26"/>
          <w:szCs w:val="26"/>
        </w:rPr>
        <w:t>«В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представители Контрольно-счетной палаты Москвы, глава управы района.</w:t>
      </w:r>
      <w:r w:rsidRPr="00FE751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E7515">
        <w:rPr>
          <w:rFonts w:ascii="Times New Roman" w:hAnsi="Times New Roman" w:cs="Times New Roman"/>
          <w:sz w:val="26"/>
          <w:szCs w:val="26"/>
        </w:rPr>
        <w:t>На заседание Комиссии могут быть приглашены эксперты, а также иные участники».</w:t>
      </w:r>
    </w:p>
    <w:p w:rsidR="003B138B" w:rsidRPr="00FE7515" w:rsidRDefault="00D56518" w:rsidP="00FE7515">
      <w:pPr>
        <w:shd w:val="clear" w:color="auto" w:fill="FFFFFF"/>
        <w:ind w:firstLine="567"/>
        <w:jc w:val="both"/>
        <w:rPr>
          <w:sz w:val="26"/>
          <w:szCs w:val="26"/>
        </w:rPr>
      </w:pPr>
      <w:r w:rsidRPr="00FE7515">
        <w:rPr>
          <w:bCs/>
          <w:sz w:val="26"/>
          <w:szCs w:val="26"/>
        </w:rPr>
        <w:t>2</w:t>
      </w:r>
      <w:r w:rsidR="003B138B" w:rsidRPr="00FE7515">
        <w:rPr>
          <w:bCs/>
          <w:sz w:val="26"/>
          <w:szCs w:val="26"/>
        </w:rPr>
        <w:t>.</w:t>
      </w:r>
      <w:r w:rsidR="003B138B" w:rsidRPr="00FE7515">
        <w:rPr>
          <w:bCs/>
          <w:sz w:val="26"/>
          <w:szCs w:val="26"/>
        </w:rPr>
        <w:tab/>
      </w:r>
      <w:r w:rsidR="003B138B" w:rsidRPr="00FE7515">
        <w:rPr>
          <w:sz w:val="26"/>
          <w:szCs w:val="26"/>
        </w:rPr>
        <w:t>Направить копии настоящего решения в Департамент территориальных органов испо</w:t>
      </w:r>
      <w:r w:rsidR="00FE7515" w:rsidRPr="00FE7515">
        <w:rPr>
          <w:sz w:val="26"/>
          <w:szCs w:val="26"/>
        </w:rPr>
        <w:t>лнительной власти города Москвы, Тверскую межрайонную прокуратуру ЦАО города Москвы.</w:t>
      </w:r>
    </w:p>
    <w:p w:rsidR="003B138B" w:rsidRPr="00FE7515" w:rsidRDefault="00D56518" w:rsidP="00FE7515">
      <w:pPr>
        <w:ind w:firstLine="567"/>
        <w:jc w:val="both"/>
        <w:rPr>
          <w:sz w:val="26"/>
          <w:szCs w:val="26"/>
        </w:rPr>
      </w:pPr>
      <w:r w:rsidRPr="00FE7515">
        <w:rPr>
          <w:sz w:val="26"/>
          <w:szCs w:val="26"/>
        </w:rPr>
        <w:t>3</w:t>
      </w:r>
      <w:r w:rsidR="003B138B" w:rsidRPr="00FE7515">
        <w:rPr>
          <w:sz w:val="26"/>
          <w:szCs w:val="26"/>
        </w:rPr>
        <w:t>.</w:t>
      </w:r>
      <w:r w:rsidR="003B138B" w:rsidRPr="00FE7515">
        <w:rPr>
          <w:sz w:val="26"/>
          <w:szCs w:val="26"/>
        </w:rPr>
        <w:tab/>
        <w:t>Опубликовать настоящее решение в бюллетене «Московский муници</w:t>
      </w:r>
      <w:r w:rsidR="00BB4413" w:rsidRPr="00FE7515">
        <w:rPr>
          <w:sz w:val="26"/>
          <w:szCs w:val="26"/>
        </w:rPr>
        <w:t>пальный вестник»</w:t>
      </w:r>
      <w:r w:rsidR="003B138B" w:rsidRPr="00FE7515">
        <w:rPr>
          <w:sz w:val="26"/>
          <w:szCs w:val="26"/>
        </w:rPr>
        <w:t xml:space="preserve"> и разместить на официальном сайте  муниципального округа Тверской  в информационно-телекоммуникационной сети «Интернет» по адресу:</w:t>
      </w:r>
      <w:r w:rsidR="003B138B" w:rsidRPr="00FE7515">
        <w:rPr>
          <w:sz w:val="26"/>
          <w:szCs w:val="26"/>
          <w:u w:val="single"/>
        </w:rPr>
        <w:t xml:space="preserve"> www. </w:t>
      </w:r>
      <w:proofErr w:type="spellStart"/>
      <w:r w:rsidR="003B138B" w:rsidRPr="00FE7515">
        <w:rPr>
          <w:sz w:val="26"/>
          <w:szCs w:val="26"/>
          <w:u w:val="single"/>
          <w:lang w:val="en-US"/>
        </w:rPr>
        <w:t>adm</w:t>
      </w:r>
      <w:proofErr w:type="spellEnd"/>
      <w:r w:rsidR="00A15530" w:rsidRPr="00FE7515">
        <w:rPr>
          <w:sz w:val="26"/>
          <w:szCs w:val="26"/>
          <w:u w:val="single"/>
        </w:rPr>
        <w:t>-</w:t>
      </w:r>
      <w:proofErr w:type="spellStart"/>
      <w:r w:rsidR="003B138B" w:rsidRPr="00FE7515">
        <w:rPr>
          <w:sz w:val="26"/>
          <w:szCs w:val="26"/>
          <w:u w:val="single"/>
          <w:lang w:val="en-US"/>
        </w:rPr>
        <w:t>tver</w:t>
      </w:r>
      <w:proofErr w:type="spellEnd"/>
      <w:r w:rsidR="003B138B" w:rsidRPr="00FE7515">
        <w:rPr>
          <w:sz w:val="26"/>
          <w:szCs w:val="26"/>
          <w:u w:val="single"/>
        </w:rPr>
        <w:t>.</w:t>
      </w:r>
      <w:proofErr w:type="spellStart"/>
      <w:r w:rsidR="003B138B" w:rsidRPr="00FE7515">
        <w:rPr>
          <w:sz w:val="26"/>
          <w:szCs w:val="26"/>
          <w:u w:val="single"/>
          <w:lang w:val="en-US"/>
        </w:rPr>
        <w:t>ru</w:t>
      </w:r>
      <w:proofErr w:type="spellEnd"/>
    </w:p>
    <w:p w:rsidR="003B138B" w:rsidRPr="00FE7515" w:rsidRDefault="00FE7515" w:rsidP="00FE7515">
      <w:pPr>
        <w:ind w:firstLine="567"/>
        <w:jc w:val="both"/>
        <w:rPr>
          <w:sz w:val="26"/>
          <w:szCs w:val="26"/>
        </w:rPr>
      </w:pPr>
      <w:r w:rsidRPr="00FE7515">
        <w:rPr>
          <w:sz w:val="26"/>
          <w:szCs w:val="26"/>
        </w:rPr>
        <w:t>4</w:t>
      </w:r>
      <w:r w:rsidR="003B138B" w:rsidRPr="00FE7515">
        <w:rPr>
          <w:sz w:val="26"/>
          <w:szCs w:val="26"/>
        </w:rPr>
        <w:t>.</w:t>
      </w:r>
      <w:r w:rsidR="003B138B" w:rsidRPr="00FE7515">
        <w:rPr>
          <w:sz w:val="26"/>
          <w:szCs w:val="26"/>
        </w:rPr>
        <w:tab/>
      </w:r>
      <w:proofErr w:type="gramStart"/>
      <w:r w:rsidR="003B138B" w:rsidRPr="00FE7515">
        <w:rPr>
          <w:sz w:val="26"/>
          <w:szCs w:val="26"/>
        </w:rPr>
        <w:t>Контроль за</w:t>
      </w:r>
      <w:proofErr w:type="gramEnd"/>
      <w:r w:rsidR="003B138B" w:rsidRPr="00FE7515">
        <w:rPr>
          <w:sz w:val="26"/>
          <w:szCs w:val="26"/>
        </w:rPr>
        <w:t xml:space="preserve"> исполнением настоящего решения возложить Временно исполняющего полномочия главы муниципального округа Тверской П.А.Малышева.</w:t>
      </w:r>
    </w:p>
    <w:p w:rsidR="003B138B" w:rsidRPr="00FE7515" w:rsidRDefault="003B138B" w:rsidP="003B138B">
      <w:pPr>
        <w:pStyle w:val="1"/>
        <w:ind w:left="0"/>
        <w:rPr>
          <w:sz w:val="26"/>
          <w:szCs w:val="26"/>
        </w:rPr>
      </w:pPr>
    </w:p>
    <w:p w:rsidR="00143FC0" w:rsidRDefault="00143FC0" w:rsidP="00064D96">
      <w:pPr>
        <w:shd w:val="clear" w:color="auto" w:fill="FFFFFF"/>
        <w:ind w:right="6"/>
        <w:rPr>
          <w:b/>
          <w:sz w:val="26"/>
          <w:szCs w:val="26"/>
        </w:rPr>
      </w:pPr>
    </w:p>
    <w:p w:rsidR="001B3B3D" w:rsidRDefault="003B138B" w:rsidP="00064D96">
      <w:pPr>
        <w:shd w:val="clear" w:color="auto" w:fill="FFFFFF"/>
        <w:ind w:right="6"/>
        <w:rPr>
          <w:b/>
          <w:sz w:val="26"/>
          <w:szCs w:val="26"/>
        </w:rPr>
      </w:pPr>
      <w:r w:rsidRPr="001B3B3D">
        <w:rPr>
          <w:b/>
          <w:sz w:val="26"/>
          <w:szCs w:val="26"/>
        </w:rPr>
        <w:t xml:space="preserve">Временно </w:t>
      </w:r>
      <w:proofErr w:type="gramStart"/>
      <w:r w:rsidRPr="001B3B3D">
        <w:rPr>
          <w:b/>
          <w:sz w:val="26"/>
          <w:szCs w:val="26"/>
        </w:rPr>
        <w:t>исполняющий</w:t>
      </w:r>
      <w:proofErr w:type="gramEnd"/>
      <w:r w:rsidRPr="001B3B3D">
        <w:rPr>
          <w:b/>
          <w:sz w:val="26"/>
          <w:szCs w:val="26"/>
        </w:rPr>
        <w:t xml:space="preserve"> полномочия </w:t>
      </w:r>
    </w:p>
    <w:p w:rsidR="003B138B" w:rsidRPr="001B3B3D" w:rsidRDefault="003B138B" w:rsidP="00064D96">
      <w:pPr>
        <w:shd w:val="clear" w:color="auto" w:fill="FFFFFF"/>
        <w:ind w:right="6"/>
        <w:rPr>
          <w:b/>
          <w:sz w:val="26"/>
          <w:szCs w:val="26"/>
        </w:rPr>
      </w:pPr>
      <w:r w:rsidRPr="001B3B3D">
        <w:rPr>
          <w:b/>
          <w:sz w:val="26"/>
          <w:szCs w:val="26"/>
        </w:rPr>
        <w:t xml:space="preserve">главы  муниципального округа Тверской                     </w:t>
      </w:r>
      <w:r w:rsidR="0093199B" w:rsidRPr="001B3B3D">
        <w:rPr>
          <w:b/>
          <w:sz w:val="26"/>
          <w:szCs w:val="26"/>
        </w:rPr>
        <w:t xml:space="preserve">     </w:t>
      </w:r>
      <w:r w:rsidR="001B3B3D">
        <w:rPr>
          <w:b/>
          <w:sz w:val="26"/>
          <w:szCs w:val="26"/>
        </w:rPr>
        <w:t xml:space="preserve">           </w:t>
      </w:r>
      <w:r w:rsidR="0093199B" w:rsidRPr="001B3B3D">
        <w:rPr>
          <w:b/>
          <w:sz w:val="26"/>
          <w:szCs w:val="26"/>
        </w:rPr>
        <w:t xml:space="preserve">    </w:t>
      </w:r>
      <w:r w:rsidRPr="001B3B3D">
        <w:rPr>
          <w:b/>
          <w:sz w:val="26"/>
          <w:szCs w:val="26"/>
        </w:rPr>
        <w:t>П.</w:t>
      </w:r>
      <w:r w:rsidR="00D56518" w:rsidRPr="001B3B3D">
        <w:rPr>
          <w:b/>
          <w:sz w:val="26"/>
          <w:szCs w:val="26"/>
        </w:rPr>
        <w:t>А.Малыше</w:t>
      </w:r>
      <w:r w:rsidR="00064D96" w:rsidRPr="001B3B3D">
        <w:rPr>
          <w:b/>
          <w:sz w:val="26"/>
          <w:szCs w:val="26"/>
        </w:rPr>
        <w:t>в</w:t>
      </w:r>
    </w:p>
    <w:p w:rsidR="003B138B" w:rsidRDefault="003B138B" w:rsidP="003B138B">
      <w:pPr>
        <w:jc w:val="right"/>
        <w:rPr>
          <w:b/>
          <w:bCs/>
          <w:sz w:val="22"/>
          <w:szCs w:val="22"/>
        </w:rPr>
      </w:pPr>
    </w:p>
    <w:p w:rsidR="00DB1162" w:rsidRDefault="00DB1162" w:rsidP="00BB4FFD">
      <w:pPr>
        <w:jc w:val="center"/>
        <w:rPr>
          <w:b/>
          <w:bCs/>
          <w:sz w:val="28"/>
          <w:szCs w:val="28"/>
        </w:rPr>
      </w:pPr>
    </w:p>
    <w:p w:rsidR="003B138B" w:rsidRDefault="003B138B" w:rsidP="00AF0FCA">
      <w:pPr>
        <w:rPr>
          <w:b/>
          <w:bCs/>
          <w:sz w:val="28"/>
          <w:szCs w:val="28"/>
        </w:rPr>
      </w:pPr>
    </w:p>
    <w:p w:rsidR="00592186" w:rsidRDefault="00592186" w:rsidP="00592186">
      <w:pPr>
        <w:ind w:firstLine="510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1.</w:t>
      </w:r>
    </w:p>
    <w:p w:rsidR="00592186" w:rsidRDefault="00592186" w:rsidP="00592186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</w:t>
      </w:r>
    </w:p>
    <w:p w:rsidR="00592186" w:rsidRDefault="00592186" w:rsidP="00592186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округа </w:t>
      </w:r>
    </w:p>
    <w:p w:rsidR="00592186" w:rsidRDefault="00592186" w:rsidP="00592186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Тверской от 10.09.2015 №  </w:t>
      </w:r>
      <w:r w:rsidR="00FE7515">
        <w:rPr>
          <w:sz w:val="18"/>
          <w:szCs w:val="18"/>
        </w:rPr>
        <w:t>505</w:t>
      </w:r>
      <w:r>
        <w:rPr>
          <w:sz w:val="18"/>
          <w:szCs w:val="18"/>
        </w:rPr>
        <w:t xml:space="preserve">   /2015</w:t>
      </w:r>
    </w:p>
    <w:p w:rsidR="00592186" w:rsidRDefault="00592186" w:rsidP="00592186">
      <w:pPr>
        <w:autoSpaceDE w:val="0"/>
        <w:autoSpaceDN w:val="0"/>
        <w:adjustRightInd w:val="0"/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Бюджетно-финансовой комиссии Совета </w:t>
      </w:r>
    </w:p>
    <w:p w:rsidR="00592186" w:rsidRDefault="00592186" w:rsidP="00592186">
      <w:pPr>
        <w:autoSpaceDE w:val="0"/>
        <w:autoSpaceDN w:val="0"/>
        <w:adjustRightInd w:val="0"/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депутатов муниципального округа </w:t>
      </w:r>
      <w:proofErr w:type="gramStart"/>
      <w:r>
        <w:rPr>
          <w:sz w:val="18"/>
          <w:szCs w:val="18"/>
        </w:rPr>
        <w:t>Тверской</w:t>
      </w:r>
      <w:proofErr w:type="gramEnd"/>
      <w:r>
        <w:rPr>
          <w:sz w:val="18"/>
          <w:szCs w:val="18"/>
        </w:rPr>
        <w:t>»</w:t>
      </w:r>
    </w:p>
    <w:p w:rsidR="00592186" w:rsidRDefault="00592186" w:rsidP="00592186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18"/>
          <w:szCs w:val="18"/>
        </w:rPr>
      </w:pPr>
    </w:p>
    <w:p w:rsidR="00592186" w:rsidRDefault="00592186" w:rsidP="00592186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2186" w:rsidRDefault="00592186" w:rsidP="00592186">
      <w:pPr>
        <w:autoSpaceDE w:val="0"/>
        <w:autoSpaceDN w:val="0"/>
        <w:jc w:val="right"/>
        <w:rPr>
          <w:sz w:val="22"/>
          <w:szCs w:val="22"/>
          <w:u w:val="single"/>
        </w:rPr>
      </w:pPr>
    </w:p>
    <w:p w:rsidR="00592186" w:rsidRDefault="00592186" w:rsidP="005921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Положение </w:t>
      </w:r>
    </w:p>
    <w:p w:rsidR="00592186" w:rsidRDefault="00592186" w:rsidP="005921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Бюджетно-финансовой комиссии Совета депутатов муниципального округа Тверской</w:t>
      </w:r>
    </w:p>
    <w:p w:rsidR="00592186" w:rsidRDefault="00592186" w:rsidP="00592186">
      <w:pPr>
        <w:rPr>
          <w:b/>
          <w:sz w:val="22"/>
          <w:szCs w:val="22"/>
        </w:rPr>
      </w:pPr>
    </w:p>
    <w:p w:rsidR="00592186" w:rsidRDefault="00592186" w:rsidP="00592186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1.Общие положения</w:t>
      </w:r>
    </w:p>
    <w:p w:rsidR="00592186" w:rsidRDefault="00592186" w:rsidP="00592186">
      <w:pPr>
        <w:pStyle w:val="1"/>
        <w:rPr>
          <w:b/>
          <w:sz w:val="24"/>
          <w:szCs w:val="24"/>
        </w:rPr>
      </w:pPr>
    </w:p>
    <w:p w:rsidR="00592186" w:rsidRDefault="00592186" w:rsidP="00592186">
      <w:pPr>
        <w:pStyle w:val="a7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Бюджетно-финансовая комиссия Совета депутатов муниципального округа Тверской (далее – Комиссия) является постоянно действующим рабочим органом Совета депутатов муниципального округа Тверской (далее – Совет депутатов) и образуется на срок полномочий Совета депутатов.</w:t>
      </w:r>
    </w:p>
    <w:p w:rsidR="00592186" w:rsidRDefault="00592186" w:rsidP="00592186">
      <w:pPr>
        <w:pStyle w:val="1"/>
        <w:widowControl/>
        <w:numPr>
          <w:ilvl w:val="1"/>
          <w:numId w:val="1"/>
        </w:numPr>
        <w:autoSpaceDE/>
        <w:autoSpaceDN/>
        <w:adjustRightInd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формируется в целях обеспечения исполнения функций Совета депутатов, как участника бюджетного процесса, а также осуществления внутреннего финансового контроля в муниципальном округе Тверской (далее – муниципальный округ).</w:t>
      </w:r>
    </w:p>
    <w:p w:rsidR="00592186" w:rsidRDefault="00592186" w:rsidP="00592186">
      <w:pPr>
        <w:pStyle w:val="1"/>
        <w:widowControl/>
        <w:numPr>
          <w:ilvl w:val="1"/>
          <w:numId w:val="1"/>
        </w:numPr>
        <w:autoSpaceDE/>
        <w:autoSpaceDN/>
        <w:adjustRightInd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592186" w:rsidRDefault="00592186" w:rsidP="00592186">
      <w:pPr>
        <w:pStyle w:val="1"/>
        <w:widowControl/>
        <w:numPr>
          <w:ilvl w:val="1"/>
          <w:numId w:val="1"/>
        </w:numPr>
        <w:autoSpaceDE/>
        <w:autoSpaceDN/>
        <w:adjustRightInd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</w:p>
    <w:p w:rsidR="00592186" w:rsidRDefault="00592186" w:rsidP="00592186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Формирование и состав Комиссии</w:t>
      </w:r>
    </w:p>
    <w:p w:rsidR="00592186" w:rsidRDefault="00592186" w:rsidP="00592186">
      <w:pPr>
        <w:pStyle w:val="1"/>
        <w:rPr>
          <w:b/>
          <w:sz w:val="22"/>
          <w:szCs w:val="22"/>
        </w:rPr>
      </w:pPr>
    </w:p>
    <w:p w:rsidR="00592186" w:rsidRDefault="00592186" w:rsidP="00592186">
      <w:pPr>
        <w:pStyle w:val="1"/>
        <w:widowControl/>
        <w:numPr>
          <w:ilvl w:val="1"/>
          <w:numId w:val="1"/>
        </w:numPr>
        <w:autoSpaceDE/>
        <w:autoSpaceDN/>
        <w:adjustRightInd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>
        <w:rPr>
          <w:i/>
          <w:sz w:val="22"/>
          <w:szCs w:val="22"/>
        </w:rPr>
        <w:t xml:space="preserve">. </w:t>
      </w:r>
    </w:p>
    <w:p w:rsidR="00592186" w:rsidRDefault="00592186" w:rsidP="00592186">
      <w:pPr>
        <w:pStyle w:val="1"/>
        <w:widowControl/>
        <w:numPr>
          <w:ilvl w:val="1"/>
          <w:numId w:val="1"/>
        </w:numPr>
        <w:autoSpaceDE/>
        <w:autoSpaceDN/>
        <w:adjustRightInd/>
        <w:ind w:left="0" w:firstLine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592186" w:rsidRDefault="00592186" w:rsidP="00592186">
      <w:pPr>
        <w:pStyle w:val="1"/>
        <w:widowControl/>
        <w:numPr>
          <w:ilvl w:val="1"/>
          <w:numId w:val="1"/>
        </w:numPr>
        <w:autoSpaceDE/>
        <w:autoSpaceDN/>
        <w:adjustRightInd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592186" w:rsidRDefault="00592186" w:rsidP="00592186">
      <w:pPr>
        <w:pStyle w:val="a7"/>
        <w:rPr>
          <w:b/>
          <w:sz w:val="22"/>
          <w:szCs w:val="22"/>
        </w:rPr>
      </w:pPr>
    </w:p>
    <w:p w:rsidR="00592186" w:rsidRDefault="00592186" w:rsidP="00592186">
      <w:pPr>
        <w:pStyle w:val="a7"/>
        <w:ind w:left="14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     Полномочия Председателя и членов Комиссии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Председатель Комиссии: 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распределяет обязанности между членами Комиссии;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созывает внеочередное заседание Комиссии;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представляет Комиссию в органах государственной власти и органах местного самоуправления; 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представляет Совету депутатов отчеты о результатах проведенных контрольных мероприятий, а также ежегодные отчеты о работе Комиссии; 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обладает правом подписи заключений Комиссии.</w:t>
      </w:r>
    </w:p>
    <w:p w:rsidR="00592186" w:rsidRDefault="00592186" w:rsidP="0059218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3.1.1.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депутатов.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3.2. Члены Комиссии имеют право: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>
        <w:rPr>
          <w:sz w:val="22"/>
          <w:szCs w:val="22"/>
        </w:rPr>
        <w:t>контроле за</w:t>
      </w:r>
      <w:proofErr w:type="gramEnd"/>
      <w:r>
        <w:rPr>
          <w:sz w:val="22"/>
          <w:szCs w:val="22"/>
        </w:rPr>
        <w:t xml:space="preserve"> их выполнением;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представлять Совету депутатов свое особое мнение в случаях несогласия с принятым Комиссией решением;</w:t>
      </w:r>
    </w:p>
    <w:p w:rsidR="00592186" w:rsidRDefault="00592186" w:rsidP="00592186">
      <w:pPr>
        <w:ind w:firstLine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>- принимать участие в работе других комиссий и рабочих групп Совета депутатов;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592186" w:rsidRDefault="00592186" w:rsidP="00592186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Организация деятельности Комиссии</w:t>
      </w:r>
    </w:p>
    <w:p w:rsidR="00592186" w:rsidRDefault="00592186" w:rsidP="00592186">
      <w:pPr>
        <w:ind w:firstLine="720"/>
        <w:jc w:val="center"/>
        <w:rPr>
          <w:b/>
          <w:sz w:val="22"/>
          <w:szCs w:val="22"/>
        </w:rPr>
      </w:pP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Организационное обеспечение деятельности Комиссии осуществляет администрация муниципального округа Тверской (далее </w:t>
      </w:r>
      <w:proofErr w:type="gramStart"/>
      <w:r>
        <w:rPr>
          <w:sz w:val="22"/>
          <w:szCs w:val="22"/>
        </w:rPr>
        <w:t>–а</w:t>
      </w:r>
      <w:proofErr w:type="gramEnd"/>
      <w:r>
        <w:rPr>
          <w:sz w:val="22"/>
          <w:szCs w:val="22"/>
        </w:rPr>
        <w:t>дминистрация). Главой администрации из числа муниципальных служащих администрации по согласованию с Председателем Комиссии назначается технический секретарь Комиссии (далее – Секретарь).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4.2. Секретарь исполняет следующее обязанности: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обеспечивает делопроизводство Комиссии;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готовит материалы к заседанию Комиссии;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обеспечивает регистрацию участников заседания Комиссии;</w:t>
      </w:r>
    </w:p>
    <w:p w:rsidR="00592186" w:rsidRDefault="00592186" w:rsidP="00592186">
      <w:pPr>
        <w:ind w:firstLine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>- ведет протоколы заседаний Комиссии</w:t>
      </w:r>
      <w:r>
        <w:rPr>
          <w:i/>
          <w:sz w:val="22"/>
          <w:szCs w:val="22"/>
        </w:rPr>
        <w:t>.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 Заседания Комиссии проводятся в помещении, предоставленном администрацией</w:t>
      </w:r>
    </w:p>
    <w:p w:rsidR="00592186" w:rsidRDefault="00592186" w:rsidP="00592186">
      <w:pPr>
        <w:ind w:firstLine="720"/>
        <w:jc w:val="center"/>
        <w:rPr>
          <w:b/>
          <w:sz w:val="22"/>
          <w:szCs w:val="22"/>
        </w:rPr>
      </w:pPr>
    </w:p>
    <w:p w:rsidR="00592186" w:rsidRDefault="00592186" w:rsidP="00592186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Полномочия Комиссии</w:t>
      </w:r>
    </w:p>
    <w:p w:rsidR="00592186" w:rsidRDefault="00592186" w:rsidP="00592186">
      <w:pPr>
        <w:pStyle w:val="1"/>
        <w:ind w:left="0" w:firstLine="720"/>
        <w:rPr>
          <w:b/>
          <w:sz w:val="22"/>
          <w:szCs w:val="22"/>
        </w:rPr>
      </w:pP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5.1. Комиссия осуществляет следующие полномочия: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- экспертиза проекта бюджета муниципального округа (далее – местный бюджет)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 подготовка на него заключения;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местного бюджета; 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подготовка заключения на отчет об исполнении местного бюджета, содержащего, в том числе, оценку деятельности администрации по исполнению местного бюджета;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экспертиза проектов муниципальных правовых актов в части, касающейся расходных обязательств муниципального округа, а также муниципальных программ;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анализ бюджетного процесса в муниципальном округе и подготовка предложений, направленных на его совершенствование;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участие в пределах своих полномочий в мероприятиях, направленных на противодействие коррупции;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рассмотрение обращений граждан по вопросам ведения Комиссии;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участие в публичных слушаниях по проектам решений Совета депутатов о местном бюджете, об исполнении местного бюджета; 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подготовка проектов муниципальных нормативных правовых актов по вопросам бюджетного процесса по поручению Совета депутатов. </w:t>
      </w:r>
    </w:p>
    <w:p w:rsidR="00592186" w:rsidRDefault="00592186" w:rsidP="00592186">
      <w:pPr>
        <w:pStyle w:val="1"/>
        <w:ind w:left="0" w:firstLine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5.2. В целях осуществления установленных настоящим Положением полномочий Комиссия вправе: </w:t>
      </w:r>
    </w:p>
    <w:p w:rsidR="00592186" w:rsidRDefault="00592186" w:rsidP="00592186">
      <w:pPr>
        <w:pStyle w:val="Con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обращаться в государственные органы города Москвы, органы местного самоуправления </w:t>
      </w:r>
      <w:r>
        <w:rPr>
          <w:rFonts w:ascii="Times New Roman" w:hAnsi="Times New Roman"/>
          <w:sz w:val="22"/>
          <w:szCs w:val="22"/>
        </w:rPr>
        <w:lastRenderedPageBreak/>
        <w:t xml:space="preserve">по вопросам своей компетенции; </w:t>
      </w:r>
    </w:p>
    <w:p w:rsidR="00592186" w:rsidRDefault="00592186" w:rsidP="00592186">
      <w:pPr>
        <w:pStyle w:val="Con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запрашивать и получать от администрации необходимые материалы к проекту решения о местном бюджете, а также оперативную информацию об исполнении местного бюджета;</w:t>
      </w:r>
    </w:p>
    <w:p w:rsidR="00592186" w:rsidRDefault="00592186" w:rsidP="00592186">
      <w:pPr>
        <w:pStyle w:val="Con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92186" w:rsidRDefault="00592186" w:rsidP="00592186">
      <w:pPr>
        <w:pStyle w:val="Con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вносить предложения в квартальные планы работы и повестку дня заседания Совета депутатов; </w:t>
      </w:r>
    </w:p>
    <w:p w:rsidR="00592186" w:rsidRDefault="00592186" w:rsidP="00592186">
      <w:pPr>
        <w:pStyle w:val="Cons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проводить при необходимости совместные заседания с другими комиссиями Совета депутатов. </w:t>
      </w:r>
    </w:p>
    <w:p w:rsidR="00592186" w:rsidRDefault="00592186" w:rsidP="00592186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Порядок и формы осуществления Комиссией</w:t>
      </w:r>
    </w:p>
    <w:p w:rsidR="00592186" w:rsidRDefault="00592186" w:rsidP="00592186">
      <w:pPr>
        <w:pStyle w:val="1"/>
        <w:ind w:left="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внутреннего финансового контроля</w:t>
      </w:r>
    </w:p>
    <w:p w:rsidR="00592186" w:rsidRDefault="00592186" w:rsidP="00592186">
      <w:pPr>
        <w:pStyle w:val="1"/>
        <w:ind w:left="0" w:firstLine="720"/>
        <w:jc w:val="center"/>
        <w:rPr>
          <w:b/>
          <w:sz w:val="22"/>
          <w:szCs w:val="22"/>
        </w:rPr>
      </w:pPr>
    </w:p>
    <w:p w:rsidR="00592186" w:rsidRDefault="00592186" w:rsidP="00592186">
      <w:pPr>
        <w:ind w:firstLine="7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6.1. Внутренний финансовый контроль осуществляется Комиссией в следующих формах: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текущий контроль – в ходе рассмотрения отдельных вопросов исполнения местного бюджета на заседаниях Комиссии;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592186" w:rsidRDefault="00592186" w:rsidP="00592186">
      <w:pPr>
        <w:pStyle w:val="1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обязана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Положением, не позднее, чем за три дня до дня заседания Комиссии.</w:t>
      </w:r>
    </w:p>
    <w:p w:rsidR="00592186" w:rsidRDefault="00592186" w:rsidP="00592186">
      <w:pPr>
        <w:pStyle w:val="1"/>
        <w:tabs>
          <w:tab w:val="left" w:pos="1418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Комиссии может быть дана оценка деятельности администрации  по исполнению местного бюджета.</w:t>
      </w:r>
    </w:p>
    <w:p w:rsidR="00592186" w:rsidRDefault="00592186" w:rsidP="00592186">
      <w:pPr>
        <w:tabs>
          <w:tab w:val="left" w:pos="1418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Заключение Комиссии направляется Главе администрации, а также в Совет депутатов. Заключение Комиссии рассматривается на очередном заседании Совета депутатов. 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Администрация, если в ее действиях были выявлены нарушения, обязана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 </w:t>
      </w:r>
    </w:p>
    <w:p w:rsidR="00592186" w:rsidRDefault="00592186" w:rsidP="005921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администрации, Совет депутатов и по их поручению передает материалы контрольных мероприятий в правоохранительные органы.</w:t>
      </w:r>
    </w:p>
    <w:p w:rsidR="00592186" w:rsidRDefault="00592186" w:rsidP="00592186">
      <w:pPr>
        <w:pStyle w:val="ConsNormal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592186" w:rsidRDefault="00592186" w:rsidP="00592186">
      <w:pPr>
        <w:pStyle w:val="ConsNormal"/>
        <w:widowControl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7. Порядок проведения заседаний Комиссии </w:t>
      </w:r>
    </w:p>
    <w:p w:rsidR="00592186" w:rsidRDefault="00592186" w:rsidP="00592186">
      <w:pPr>
        <w:pStyle w:val="ConsNormal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592186" w:rsidRDefault="00592186" w:rsidP="0059218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Заседание Комиссии правомочно, если на нем присутствует более половины от установленного числа членов Комиссии.</w:t>
      </w:r>
    </w:p>
    <w:p w:rsidR="00592186" w:rsidRDefault="00592186" w:rsidP="0059218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 Заседания Комиссии проводятся открыто. </w:t>
      </w:r>
    </w:p>
    <w:p w:rsidR="00592186" w:rsidRDefault="00592186" w:rsidP="0059218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Заседания Комиссии проводятся не реже одного раза в  три месяца.</w:t>
      </w:r>
    </w:p>
    <w:p w:rsidR="00592186" w:rsidRDefault="00592186" w:rsidP="0059218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592186" w:rsidRDefault="00592186" w:rsidP="00592186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7.5. </w:t>
      </w:r>
      <w:r w:rsidRPr="00143FC0">
        <w:rPr>
          <w:rFonts w:ascii="Times New Roman" w:hAnsi="Times New Roman" w:cs="Times New Roman"/>
          <w:sz w:val="22"/>
          <w:szCs w:val="22"/>
        </w:rPr>
        <w:t xml:space="preserve">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</w:t>
      </w:r>
      <w:r w:rsidRPr="00143FC0">
        <w:rPr>
          <w:rFonts w:ascii="Times New Roman" w:hAnsi="Times New Roman" w:cs="Times New Roman"/>
          <w:sz w:val="22"/>
          <w:szCs w:val="22"/>
        </w:rPr>
        <w:lastRenderedPageBreak/>
        <w:t>представители Контрольно-счетной палаты Москвы, глава управы района.</w:t>
      </w:r>
      <w:r w:rsidRPr="00143FC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143FC0">
        <w:rPr>
          <w:rFonts w:ascii="Times New Roman" w:hAnsi="Times New Roman" w:cs="Times New Roman"/>
          <w:sz w:val="22"/>
          <w:szCs w:val="22"/>
        </w:rPr>
        <w:t>На заседание Комиссии могут быть приглашены эксперты, а также иные участники</w:t>
      </w:r>
    </w:p>
    <w:p w:rsidR="00592186" w:rsidRDefault="00592186" w:rsidP="0059218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7.6.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592186" w:rsidRDefault="00592186" w:rsidP="0059218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7.7.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администрации. Копии протоколов направляются всем членам Комиссии и участникам заседания.  </w:t>
      </w:r>
    </w:p>
    <w:p w:rsidR="00592186" w:rsidRDefault="00592186" w:rsidP="0059218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Депутаты Совета депутатов вправе знакомиться с протоколами заседаний Комиссии.</w:t>
      </w:r>
    </w:p>
    <w:p w:rsidR="00592186" w:rsidRDefault="00592186" w:rsidP="0059218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592186" w:rsidRDefault="00592186" w:rsidP="00592186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bookmarkStart w:id="0" w:name="sub_19"/>
      <w:r>
        <w:rPr>
          <w:b/>
          <w:sz w:val="22"/>
          <w:szCs w:val="22"/>
        </w:rPr>
        <w:t>8. Обеспечение доступа к информации о деятельности Комиссии</w:t>
      </w:r>
    </w:p>
    <w:p w:rsidR="00592186" w:rsidRDefault="00592186" w:rsidP="005921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92186" w:rsidRDefault="00592186" w:rsidP="0059218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8.1. 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592186" w:rsidRDefault="00592186" w:rsidP="0059218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8.2.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 указанный отчет размещается в порядке, установленным пунктом 8.1 настоящего Положения.</w:t>
      </w:r>
    </w:p>
    <w:p w:rsidR="00592186" w:rsidRDefault="00592186" w:rsidP="00592186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Планирование работы Комиссии</w:t>
      </w:r>
    </w:p>
    <w:p w:rsidR="00592186" w:rsidRDefault="00592186" w:rsidP="00592186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592186" w:rsidRDefault="00592186" w:rsidP="0059218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 Комиссия осуществляет свою деятельность на основе планов, которые разрабатываются и утверждаются ею самостоятельно.</w:t>
      </w: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 </w:t>
      </w: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592186" w:rsidRDefault="00592186" w:rsidP="00592186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92186" w:rsidRDefault="00592186" w:rsidP="00592186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 Взаимодействие Комиссии с правоохранительными, контрольными и надзорными органами</w:t>
      </w:r>
    </w:p>
    <w:p w:rsidR="00592186" w:rsidRDefault="00592186" w:rsidP="00592186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92186" w:rsidRDefault="00592186" w:rsidP="0059218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Комиссия при осуществлении своей деятельности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 </w:t>
      </w:r>
    </w:p>
    <w:p w:rsidR="00592186" w:rsidRDefault="00592186" w:rsidP="00592186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592186" w:rsidRDefault="00592186" w:rsidP="00592186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592186" w:rsidRDefault="00592186" w:rsidP="00592186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592186" w:rsidRDefault="00592186" w:rsidP="00592186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bookmarkEnd w:id="0"/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sz w:val="22"/>
          <w:szCs w:val="22"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sz w:val="22"/>
          <w:szCs w:val="22"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sz w:val="22"/>
          <w:szCs w:val="22"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sz w:val="22"/>
          <w:szCs w:val="22"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592186" w:rsidRDefault="00592186" w:rsidP="00592186">
      <w:pPr>
        <w:rPr>
          <w:b/>
          <w:i/>
          <w:u w:val="single"/>
          <w:lang w:eastAsia="ru-RU"/>
        </w:rPr>
      </w:pPr>
    </w:p>
    <w:p w:rsidR="00592186" w:rsidRDefault="00592186" w:rsidP="00592186">
      <w:pPr>
        <w:jc w:val="right"/>
        <w:rPr>
          <w:sz w:val="16"/>
          <w:szCs w:val="16"/>
        </w:rPr>
      </w:pPr>
    </w:p>
    <w:p w:rsidR="00592186" w:rsidRDefault="00592186" w:rsidP="00592186">
      <w:pPr>
        <w:jc w:val="right"/>
        <w:rPr>
          <w:sz w:val="16"/>
          <w:szCs w:val="16"/>
        </w:rPr>
      </w:pPr>
    </w:p>
    <w:p w:rsidR="00592186" w:rsidRDefault="00592186" w:rsidP="00592186">
      <w:pPr>
        <w:jc w:val="right"/>
        <w:rPr>
          <w:sz w:val="16"/>
          <w:szCs w:val="16"/>
        </w:rPr>
      </w:pPr>
    </w:p>
    <w:p w:rsidR="00592186" w:rsidRDefault="00592186" w:rsidP="0059218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2.</w:t>
      </w:r>
    </w:p>
    <w:p w:rsidR="00592186" w:rsidRDefault="00592186" w:rsidP="00592186">
      <w:pPr>
        <w:ind w:left="5103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депутатов</w:t>
      </w:r>
    </w:p>
    <w:p w:rsidR="00592186" w:rsidRDefault="00592186" w:rsidP="00592186">
      <w:pPr>
        <w:ind w:left="510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округа </w:t>
      </w:r>
      <w:proofErr w:type="gramStart"/>
      <w:r>
        <w:rPr>
          <w:sz w:val="16"/>
          <w:szCs w:val="16"/>
        </w:rPr>
        <w:t>Тверской</w:t>
      </w:r>
      <w:proofErr w:type="gramEnd"/>
    </w:p>
    <w:p w:rsidR="00592186" w:rsidRDefault="00592186" w:rsidP="00592186">
      <w:pPr>
        <w:ind w:left="510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10.09. 2015 года </w:t>
      </w:r>
    </w:p>
    <w:p w:rsidR="00592186" w:rsidRDefault="00592186" w:rsidP="00592186">
      <w:pPr>
        <w:ind w:left="5103"/>
        <w:jc w:val="right"/>
        <w:rPr>
          <w:sz w:val="16"/>
          <w:szCs w:val="16"/>
        </w:rPr>
      </w:pPr>
      <w:r>
        <w:rPr>
          <w:sz w:val="16"/>
          <w:szCs w:val="16"/>
        </w:rPr>
        <w:t>№        /2015</w:t>
      </w: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right"/>
        <w:rPr>
          <w:b/>
          <w:i/>
          <w:sz w:val="16"/>
          <w:szCs w:val="16"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right"/>
        <w:rPr>
          <w:b/>
          <w:i/>
          <w:sz w:val="16"/>
          <w:szCs w:val="16"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 xml:space="preserve">Состав </w:t>
      </w:r>
      <w:proofErr w:type="gramStart"/>
      <w:r>
        <w:rPr>
          <w:b/>
        </w:rPr>
        <w:t>Бюджетно-финансовой</w:t>
      </w:r>
      <w:proofErr w:type="gramEnd"/>
      <w:r>
        <w:rPr>
          <w:b/>
        </w:rPr>
        <w:t xml:space="preserve"> Совета депутатов муниципального округа Тверской</w:t>
      </w:r>
    </w:p>
    <w:p w:rsidR="00592186" w:rsidRDefault="00592186" w:rsidP="00592186">
      <w:pPr>
        <w:pStyle w:val="a6"/>
        <w:spacing w:before="0" w:beforeAutospacing="0" w:after="0" w:afterAutospacing="0"/>
        <w:ind w:firstLine="720"/>
        <w:jc w:val="center"/>
        <w:rPr>
          <w:b/>
          <w:i/>
          <w:u w:val="single"/>
        </w:rPr>
      </w:pPr>
    </w:p>
    <w:p w:rsidR="00592186" w:rsidRDefault="00592186" w:rsidP="00592186">
      <w:pPr>
        <w:pStyle w:val="a6"/>
        <w:spacing w:before="0" w:beforeAutospacing="0" w:after="0" w:afterAutospacing="0"/>
        <w:jc w:val="both"/>
        <w:rPr>
          <w:b/>
          <w:i/>
          <w:u w:val="single"/>
        </w:rPr>
      </w:pPr>
    </w:p>
    <w:p w:rsidR="00592186" w:rsidRDefault="00592186" w:rsidP="00592186">
      <w:pPr>
        <w:autoSpaceDE w:val="0"/>
        <w:autoSpaceDN w:val="0"/>
        <w:adjustRightInd w:val="0"/>
        <w:jc w:val="both"/>
      </w:pPr>
      <w:r>
        <w:rPr>
          <w:b/>
        </w:rPr>
        <w:t xml:space="preserve">Председатель комиссии: </w:t>
      </w:r>
      <w:r>
        <w:t>Григорьев Д.В.</w:t>
      </w:r>
    </w:p>
    <w:p w:rsidR="00592186" w:rsidRDefault="00592186" w:rsidP="00592186">
      <w:pPr>
        <w:autoSpaceDE w:val="0"/>
        <w:autoSpaceDN w:val="0"/>
        <w:adjustRightInd w:val="0"/>
        <w:jc w:val="both"/>
        <w:rPr>
          <w:b/>
        </w:rPr>
      </w:pPr>
    </w:p>
    <w:p w:rsidR="00592186" w:rsidRDefault="00592186" w:rsidP="0059218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Члены комиссии:</w:t>
      </w:r>
    </w:p>
    <w:p w:rsidR="00592186" w:rsidRDefault="00592186" w:rsidP="00592186">
      <w:pPr>
        <w:pStyle w:val="a6"/>
        <w:spacing w:before="0" w:beforeAutospacing="0" w:after="0" w:afterAutospacing="0"/>
      </w:pPr>
      <w:r>
        <w:t>Байкин И.А</w:t>
      </w:r>
    </w:p>
    <w:p w:rsidR="00592186" w:rsidRDefault="00592186" w:rsidP="00592186">
      <w:pPr>
        <w:pStyle w:val="a6"/>
        <w:spacing w:before="0" w:beforeAutospacing="0" w:after="0" w:afterAutospacing="0"/>
      </w:pPr>
      <w:r>
        <w:t>Кудряшов Н.И.</w:t>
      </w:r>
    </w:p>
    <w:p w:rsidR="00592186" w:rsidRDefault="00592186" w:rsidP="00592186">
      <w:pPr>
        <w:pStyle w:val="a6"/>
        <w:spacing w:before="0" w:beforeAutospacing="0" w:after="0" w:afterAutospacing="0"/>
      </w:pPr>
      <w:r>
        <w:t>Королева М.Л.</w:t>
      </w:r>
    </w:p>
    <w:p w:rsidR="00592186" w:rsidRDefault="00592186" w:rsidP="00592186">
      <w:pPr>
        <w:pStyle w:val="a6"/>
        <w:spacing w:before="0" w:beforeAutospacing="0" w:after="0" w:afterAutospacing="0"/>
      </w:pPr>
    </w:p>
    <w:p w:rsidR="00592186" w:rsidRDefault="00592186" w:rsidP="00592186">
      <w:pPr>
        <w:pStyle w:val="a6"/>
        <w:spacing w:before="0" w:beforeAutospacing="0" w:after="0" w:afterAutospacing="0"/>
        <w:rPr>
          <w:b/>
        </w:rPr>
      </w:pPr>
    </w:p>
    <w:p w:rsidR="00592186" w:rsidRDefault="00592186" w:rsidP="00AF0FCA">
      <w:pPr>
        <w:rPr>
          <w:b/>
          <w:bCs/>
          <w:sz w:val="28"/>
          <w:szCs w:val="28"/>
        </w:rPr>
      </w:pPr>
    </w:p>
    <w:sectPr w:rsidR="00592186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8B"/>
    <w:rsid w:val="00027ED1"/>
    <w:rsid w:val="00064D96"/>
    <w:rsid w:val="000D6152"/>
    <w:rsid w:val="001102D6"/>
    <w:rsid w:val="00143FC0"/>
    <w:rsid w:val="001A1715"/>
    <w:rsid w:val="001B3B3D"/>
    <w:rsid w:val="00206B65"/>
    <w:rsid w:val="00263816"/>
    <w:rsid w:val="00331822"/>
    <w:rsid w:val="00360EAD"/>
    <w:rsid w:val="00391DA7"/>
    <w:rsid w:val="003A56D8"/>
    <w:rsid w:val="003B138B"/>
    <w:rsid w:val="003B211A"/>
    <w:rsid w:val="003C0D1A"/>
    <w:rsid w:val="004529CB"/>
    <w:rsid w:val="00493598"/>
    <w:rsid w:val="004B1987"/>
    <w:rsid w:val="00514659"/>
    <w:rsid w:val="00521C71"/>
    <w:rsid w:val="00524BBB"/>
    <w:rsid w:val="00531F59"/>
    <w:rsid w:val="00592186"/>
    <w:rsid w:val="005F7D28"/>
    <w:rsid w:val="006376D2"/>
    <w:rsid w:val="00645AE9"/>
    <w:rsid w:val="006542F6"/>
    <w:rsid w:val="006E47D2"/>
    <w:rsid w:val="007078B3"/>
    <w:rsid w:val="00726B5A"/>
    <w:rsid w:val="007810F1"/>
    <w:rsid w:val="007B7D62"/>
    <w:rsid w:val="008001B4"/>
    <w:rsid w:val="008B16F5"/>
    <w:rsid w:val="009033B6"/>
    <w:rsid w:val="0093199B"/>
    <w:rsid w:val="00A15530"/>
    <w:rsid w:val="00A53B17"/>
    <w:rsid w:val="00AA609E"/>
    <w:rsid w:val="00AB47C8"/>
    <w:rsid w:val="00AF0FCA"/>
    <w:rsid w:val="00B15413"/>
    <w:rsid w:val="00B317F7"/>
    <w:rsid w:val="00BB4413"/>
    <w:rsid w:val="00BB4FFD"/>
    <w:rsid w:val="00BE4C72"/>
    <w:rsid w:val="00BF3C0A"/>
    <w:rsid w:val="00C6001F"/>
    <w:rsid w:val="00C80E97"/>
    <w:rsid w:val="00CA7893"/>
    <w:rsid w:val="00D032BC"/>
    <w:rsid w:val="00D114A2"/>
    <w:rsid w:val="00D56518"/>
    <w:rsid w:val="00D819F7"/>
    <w:rsid w:val="00DB1162"/>
    <w:rsid w:val="00DE0918"/>
    <w:rsid w:val="00E03EEF"/>
    <w:rsid w:val="00E379E0"/>
    <w:rsid w:val="00E65D76"/>
    <w:rsid w:val="00E733AC"/>
    <w:rsid w:val="00EA59F5"/>
    <w:rsid w:val="00EB43C4"/>
    <w:rsid w:val="00EF4F5F"/>
    <w:rsid w:val="00F00653"/>
    <w:rsid w:val="00F15917"/>
    <w:rsid w:val="00F24A39"/>
    <w:rsid w:val="00F700F7"/>
    <w:rsid w:val="00F91960"/>
    <w:rsid w:val="00FC1DA2"/>
    <w:rsid w:val="00FC3A0D"/>
    <w:rsid w:val="00FC455E"/>
    <w:rsid w:val="00F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B"/>
    <w:pPr>
      <w:suppressAutoHyphens/>
      <w:spacing w:after="0" w:line="240" w:lineRule="auto"/>
    </w:pPr>
    <w:rPr>
      <w:rFonts w:eastAsia="Times New Roman"/>
      <w:color w:val="auto"/>
      <w:spacing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B138B"/>
    <w:pPr>
      <w:widowControl w:val="0"/>
      <w:spacing w:after="120" w:line="480" w:lineRule="auto"/>
    </w:pPr>
    <w:rPr>
      <w:rFonts w:ascii="Arial" w:eastAsia="Lucida Sans Unicode" w:hAnsi="Arial"/>
      <w:kern w:val="2"/>
      <w:sz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B138B"/>
    <w:rPr>
      <w:rFonts w:ascii="Arial" w:eastAsia="Lucida Sans Unicode" w:hAnsi="Arial"/>
      <w:color w:val="auto"/>
      <w:spacing w:val="0"/>
      <w:kern w:val="2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B138B"/>
    <w:pPr>
      <w:widowControl w:val="0"/>
      <w:spacing w:after="120" w:line="480" w:lineRule="auto"/>
      <w:ind w:left="283"/>
    </w:pPr>
    <w:rPr>
      <w:rFonts w:ascii="Arial" w:eastAsia="Lucida Sans Unicode" w:hAnsi="Arial"/>
      <w:kern w:val="2"/>
      <w:sz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B138B"/>
    <w:rPr>
      <w:rFonts w:ascii="Arial" w:eastAsia="Lucida Sans Unicode" w:hAnsi="Arial"/>
      <w:color w:val="auto"/>
      <w:spacing w:val="0"/>
      <w:kern w:val="2"/>
      <w:sz w:val="20"/>
      <w:szCs w:val="24"/>
      <w:lang w:eastAsia="ru-RU"/>
    </w:rPr>
  </w:style>
  <w:style w:type="paragraph" w:customStyle="1" w:styleId="1">
    <w:name w:val="Абзац списка1"/>
    <w:basedOn w:val="a"/>
    <w:rsid w:val="003B138B"/>
    <w:pPr>
      <w:widowControl w:val="0"/>
      <w:suppressAutoHyphens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B138B"/>
  </w:style>
  <w:style w:type="character" w:styleId="a3">
    <w:name w:val="Strong"/>
    <w:basedOn w:val="a0"/>
    <w:uiPriority w:val="22"/>
    <w:qFormat/>
    <w:rsid w:val="003B13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960"/>
    <w:rPr>
      <w:rFonts w:ascii="Tahoma" w:eastAsia="Times New Roman" w:hAnsi="Tahoma" w:cs="Tahoma"/>
      <w:color w:val="auto"/>
      <w:spacing w:val="0"/>
      <w:sz w:val="16"/>
      <w:szCs w:val="16"/>
      <w:lang w:eastAsia="ar-SA"/>
    </w:rPr>
  </w:style>
  <w:style w:type="paragraph" w:customStyle="1" w:styleId="ConsPlusNormal">
    <w:name w:val="ConsPlusNormal"/>
    <w:rsid w:val="00143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5921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592186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592186"/>
    <w:pPr>
      <w:widowControl w:val="0"/>
      <w:spacing w:after="0" w:line="240" w:lineRule="auto"/>
      <w:ind w:firstLine="720"/>
    </w:pPr>
    <w:rPr>
      <w:rFonts w:ascii="Arial" w:eastAsia="Times New Roman" w:hAnsi="Arial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2015-12-11T05:18:00Z</cp:lastPrinted>
  <dcterms:created xsi:type="dcterms:W3CDTF">2015-12-08T10:33:00Z</dcterms:created>
  <dcterms:modified xsi:type="dcterms:W3CDTF">2015-12-11T05:19:00Z</dcterms:modified>
</cp:coreProperties>
</file>