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91" w:rsidRPr="008F30B4" w:rsidRDefault="00F95291" w:rsidP="00D86903">
      <w:pPr>
        <w:spacing w:after="0" w:line="240" w:lineRule="auto"/>
        <w:jc w:val="center"/>
        <w:textAlignment w:val="baseline"/>
        <w:rPr>
          <w:rFonts w:eastAsia="Times New Roman"/>
          <w:b/>
          <w:spacing w:val="0"/>
          <w:lang w:eastAsia="ru-RU"/>
        </w:rPr>
      </w:pPr>
    </w:p>
    <w:p w:rsidR="008F30B4" w:rsidRDefault="008F30B4" w:rsidP="008F30B4">
      <w:pPr>
        <w:spacing w:after="0" w:line="240" w:lineRule="auto"/>
        <w:jc w:val="right"/>
        <w:rPr>
          <w:b/>
        </w:rPr>
      </w:pPr>
    </w:p>
    <w:p w:rsidR="008F30B4" w:rsidRDefault="008F30B4" w:rsidP="008F30B4">
      <w:pPr>
        <w:spacing w:after="0" w:line="240" w:lineRule="auto"/>
        <w:jc w:val="center"/>
        <w:rPr>
          <w:b/>
        </w:rPr>
      </w:pPr>
      <w:r>
        <w:rPr>
          <w:b/>
        </w:rPr>
        <w:t>СОВЕТ ДЕПУТАТОВ</w:t>
      </w:r>
    </w:p>
    <w:p w:rsidR="008F30B4" w:rsidRDefault="008F30B4" w:rsidP="008F30B4">
      <w:pPr>
        <w:spacing w:after="0" w:line="240" w:lineRule="auto"/>
        <w:jc w:val="center"/>
        <w:rPr>
          <w:b/>
        </w:rPr>
      </w:pPr>
      <w:r>
        <w:rPr>
          <w:b/>
        </w:rPr>
        <w:t xml:space="preserve">МУНИЦИПАЛЬНОГО ОКРУГА </w:t>
      </w:r>
      <w:proofErr w:type="gramStart"/>
      <w:r>
        <w:rPr>
          <w:b/>
        </w:rPr>
        <w:t>ТВЕРСКОЙ</w:t>
      </w:r>
      <w:proofErr w:type="gramEnd"/>
    </w:p>
    <w:p w:rsidR="008F30B4" w:rsidRDefault="008F30B4" w:rsidP="008F30B4">
      <w:pPr>
        <w:spacing w:after="0" w:line="240" w:lineRule="auto"/>
      </w:pPr>
    </w:p>
    <w:p w:rsidR="008F30B4" w:rsidRDefault="008F30B4" w:rsidP="008F30B4">
      <w:pPr>
        <w:spacing w:after="0" w:line="240" w:lineRule="auto"/>
        <w:jc w:val="center"/>
        <w:rPr>
          <w:b/>
        </w:rPr>
      </w:pPr>
      <w:r>
        <w:rPr>
          <w:b/>
        </w:rPr>
        <w:t>РЕШЕНИЕ</w:t>
      </w:r>
    </w:p>
    <w:p w:rsidR="008F30B4" w:rsidRDefault="008F30B4" w:rsidP="008F30B4">
      <w:pPr>
        <w:spacing w:after="0"/>
        <w:jc w:val="right"/>
        <w:rPr>
          <w:b/>
          <w:u w:val="single"/>
        </w:rPr>
      </w:pPr>
    </w:p>
    <w:p w:rsidR="008F30B4" w:rsidRDefault="008F30B4" w:rsidP="008F30B4"/>
    <w:p w:rsidR="00F95291" w:rsidRPr="008F30B4" w:rsidRDefault="008F30B4" w:rsidP="008F30B4">
      <w:r>
        <w:t xml:space="preserve">  10.12.2015 №</w:t>
      </w:r>
      <w:r w:rsidR="00D86903">
        <w:t xml:space="preserve">574 </w:t>
      </w:r>
      <w:r>
        <w:t xml:space="preserve">/2015  </w:t>
      </w:r>
    </w:p>
    <w:p w:rsidR="00F95291" w:rsidRPr="00F95291" w:rsidRDefault="00F95291" w:rsidP="007A2504">
      <w:pPr>
        <w:spacing w:after="0" w:line="240" w:lineRule="auto"/>
        <w:jc w:val="both"/>
        <w:textAlignment w:val="baseline"/>
        <w:rPr>
          <w:rFonts w:eastAsia="Times New Roman"/>
          <w:color w:val="auto"/>
          <w:spacing w:val="0"/>
          <w:lang w:eastAsia="ru-RU"/>
        </w:rPr>
      </w:pPr>
      <w:r w:rsidRPr="00F95291">
        <w:rPr>
          <w:rFonts w:eastAsia="Times New Roman"/>
          <w:b/>
          <w:bCs/>
          <w:color w:val="auto"/>
          <w:spacing w:val="0"/>
          <w:lang w:eastAsia="ru-RU"/>
        </w:rPr>
        <w:t xml:space="preserve">Об утверждении Положения о порядке предоставления гарантий муниципальным служащим муниципального округа </w:t>
      </w:r>
      <w:proofErr w:type="gramStart"/>
      <w:r w:rsidR="00AD32F7">
        <w:rPr>
          <w:rFonts w:eastAsia="Times New Roman"/>
          <w:b/>
          <w:bCs/>
          <w:color w:val="auto"/>
          <w:spacing w:val="0"/>
          <w:lang w:eastAsia="ru-RU"/>
        </w:rPr>
        <w:t>Тверской</w:t>
      </w:r>
      <w:proofErr w:type="gramEnd"/>
    </w:p>
    <w:p w:rsidR="00F95291" w:rsidRPr="00F95291" w:rsidRDefault="00F95291" w:rsidP="00F95291">
      <w:pPr>
        <w:spacing w:after="210" w:line="240" w:lineRule="auto"/>
        <w:textAlignment w:val="baseline"/>
        <w:rPr>
          <w:rFonts w:eastAsia="Times New Roman"/>
          <w:color w:val="auto"/>
          <w:spacing w:val="0"/>
          <w:lang w:eastAsia="ru-RU"/>
        </w:rPr>
      </w:pPr>
      <w:r w:rsidRPr="00F95291">
        <w:rPr>
          <w:rFonts w:eastAsia="Times New Roman"/>
          <w:color w:val="auto"/>
          <w:spacing w:val="0"/>
          <w:lang w:eastAsia="ru-RU"/>
        </w:rPr>
        <w:t> </w:t>
      </w:r>
    </w:p>
    <w:p w:rsidR="00F95291" w:rsidRPr="00B66F2F" w:rsidRDefault="00F95291" w:rsidP="00E866FB">
      <w:pPr>
        <w:spacing w:after="0" w:line="240" w:lineRule="auto"/>
        <w:ind w:firstLine="708"/>
        <w:jc w:val="both"/>
        <w:textAlignment w:val="baseline"/>
        <w:rPr>
          <w:rFonts w:eastAsia="Times New Roman"/>
          <w:color w:val="auto"/>
          <w:spacing w:val="0"/>
          <w:sz w:val="24"/>
          <w:szCs w:val="24"/>
          <w:lang w:eastAsia="ru-RU"/>
        </w:rPr>
      </w:pPr>
      <w:proofErr w:type="gramStart"/>
      <w:r w:rsidRPr="00B66F2F">
        <w:rPr>
          <w:rFonts w:eastAsia="Times New Roman"/>
          <w:color w:val="auto"/>
          <w:spacing w:val="0"/>
          <w:sz w:val="24"/>
          <w:szCs w:val="24"/>
          <w:lang w:eastAsia="ru-RU"/>
        </w:rPr>
        <w:t>В соответствии со статьёй 23 Федерального Закона от 02.03.2007 года № 25-ФЗ «О муниципальной службе в Российской Федерации», статьями 30 31 Закона города Москвы от 22.10.2008 года № 50 «О муниципальной службе в городе Москве», руководствуясь указом</w:t>
      </w:r>
      <w:r w:rsidR="00AD32F7" w:rsidRPr="00B66F2F">
        <w:rPr>
          <w:rFonts w:eastAsia="Times New Roman"/>
          <w:color w:val="auto"/>
          <w:spacing w:val="0"/>
          <w:sz w:val="24"/>
          <w:szCs w:val="24"/>
          <w:lang w:eastAsia="ru-RU"/>
        </w:rPr>
        <w:t xml:space="preserve"> </w:t>
      </w:r>
      <w:r w:rsidRPr="00B66F2F">
        <w:rPr>
          <w:rFonts w:eastAsia="Times New Roman"/>
          <w:color w:val="auto"/>
          <w:spacing w:val="0"/>
          <w:sz w:val="24"/>
          <w:szCs w:val="24"/>
          <w:lang w:eastAsia="ru-RU"/>
        </w:rPr>
        <w:t>Мэра Мос</w:t>
      </w:r>
      <w:r w:rsidR="00AD32F7" w:rsidRPr="00B66F2F">
        <w:rPr>
          <w:rFonts w:eastAsia="Times New Roman"/>
          <w:color w:val="auto"/>
          <w:spacing w:val="0"/>
          <w:sz w:val="24"/>
          <w:szCs w:val="24"/>
          <w:lang w:eastAsia="ru-RU"/>
        </w:rPr>
        <w:t>квы   от 22.01.</w:t>
      </w:r>
      <w:r w:rsidRPr="00B66F2F">
        <w:rPr>
          <w:rFonts w:eastAsia="Times New Roman"/>
          <w:color w:val="auto"/>
          <w:spacing w:val="0"/>
          <w:sz w:val="24"/>
          <w:szCs w:val="24"/>
          <w:lang w:eastAsia="ru-RU"/>
        </w:rPr>
        <w:t>2014 года</w:t>
      </w:r>
      <w:r w:rsidR="00AD32F7" w:rsidRPr="00B66F2F">
        <w:rPr>
          <w:rFonts w:eastAsia="Times New Roman"/>
          <w:color w:val="auto"/>
          <w:spacing w:val="0"/>
          <w:sz w:val="24"/>
          <w:szCs w:val="24"/>
          <w:lang w:eastAsia="ru-RU"/>
        </w:rPr>
        <w:t xml:space="preserve"> </w:t>
      </w:r>
      <w:r w:rsidRPr="00B66F2F">
        <w:rPr>
          <w:rFonts w:eastAsia="Times New Roman"/>
          <w:color w:val="auto"/>
          <w:spacing w:val="0"/>
          <w:sz w:val="24"/>
          <w:szCs w:val="24"/>
          <w:lang w:eastAsia="ru-RU"/>
        </w:rPr>
        <w:t xml:space="preserve"> № 3-УМ «О внесении изменений </w:t>
      </w:r>
      <w:r w:rsidR="00B66F2F" w:rsidRPr="00B66F2F">
        <w:rPr>
          <w:rFonts w:eastAsia="Times New Roman"/>
          <w:color w:val="auto"/>
          <w:spacing w:val="0"/>
          <w:sz w:val="24"/>
          <w:szCs w:val="24"/>
          <w:lang w:eastAsia="ru-RU"/>
        </w:rPr>
        <w:t>в указ Мэра Москвы от 13.12.</w:t>
      </w:r>
      <w:r w:rsidRPr="00B66F2F">
        <w:rPr>
          <w:rFonts w:eastAsia="Times New Roman"/>
          <w:color w:val="auto"/>
          <w:spacing w:val="0"/>
          <w:sz w:val="24"/>
          <w:szCs w:val="24"/>
          <w:lang w:eastAsia="ru-RU"/>
        </w:rPr>
        <w:t xml:space="preserve"> 2005 года № 83-УМ «О медицинском и санаторно-курортном обслуживании государственных гражданских</w:t>
      </w:r>
      <w:proofErr w:type="gramEnd"/>
      <w:r w:rsidRPr="00B66F2F">
        <w:rPr>
          <w:rFonts w:eastAsia="Times New Roman"/>
          <w:color w:val="auto"/>
          <w:spacing w:val="0"/>
          <w:sz w:val="24"/>
          <w:szCs w:val="24"/>
          <w:lang w:eastAsia="ru-RU"/>
        </w:rPr>
        <w:t xml:space="preserve"> служащих города Москвы», распоряжением </w:t>
      </w:r>
      <w:r w:rsidR="00AD32F7" w:rsidRPr="00B66F2F">
        <w:rPr>
          <w:rFonts w:eastAsia="Times New Roman"/>
          <w:color w:val="auto"/>
          <w:spacing w:val="0"/>
          <w:sz w:val="24"/>
          <w:szCs w:val="24"/>
          <w:lang w:eastAsia="ru-RU"/>
        </w:rPr>
        <w:t>Правительства Москвы от 23.09.</w:t>
      </w:r>
      <w:r w:rsidRPr="00B66F2F">
        <w:rPr>
          <w:rFonts w:eastAsia="Times New Roman"/>
          <w:color w:val="auto"/>
          <w:spacing w:val="0"/>
          <w:sz w:val="24"/>
          <w:szCs w:val="24"/>
          <w:lang w:eastAsia="ru-RU"/>
        </w:rPr>
        <w:t xml:space="preserve">2014 года № 532-РП «О размере компенсации за медицинское обслуживание государственным гражданским служащим города </w:t>
      </w:r>
      <w:r w:rsidR="00E276D9" w:rsidRPr="00B66F2F">
        <w:rPr>
          <w:rFonts w:eastAsia="Times New Roman"/>
          <w:color w:val="auto"/>
          <w:spacing w:val="0"/>
          <w:sz w:val="24"/>
          <w:szCs w:val="24"/>
          <w:lang w:eastAsia="ru-RU"/>
        </w:rPr>
        <w:t>Москвы»,</w:t>
      </w:r>
      <w:r w:rsidR="00E866FB" w:rsidRPr="00B66F2F">
        <w:rPr>
          <w:rFonts w:eastAsia="Times New Roman"/>
          <w:color w:val="auto"/>
          <w:spacing w:val="0"/>
          <w:sz w:val="24"/>
          <w:szCs w:val="24"/>
          <w:lang w:eastAsia="ru-RU"/>
        </w:rPr>
        <w:t xml:space="preserve"> </w:t>
      </w:r>
      <w:r w:rsidRPr="00B66F2F">
        <w:rPr>
          <w:rFonts w:eastAsia="Times New Roman"/>
          <w:color w:val="auto"/>
          <w:spacing w:val="0"/>
          <w:sz w:val="24"/>
          <w:szCs w:val="24"/>
          <w:lang w:eastAsia="ru-RU"/>
        </w:rPr>
        <w:t>Устав</w:t>
      </w:r>
      <w:r w:rsidR="00E276D9" w:rsidRPr="00B66F2F">
        <w:rPr>
          <w:rFonts w:eastAsia="Times New Roman"/>
          <w:color w:val="auto"/>
          <w:spacing w:val="0"/>
          <w:sz w:val="24"/>
          <w:szCs w:val="24"/>
          <w:lang w:eastAsia="ru-RU"/>
        </w:rPr>
        <w:t>ом</w:t>
      </w:r>
      <w:r w:rsidR="00AD32F7" w:rsidRPr="00B66F2F">
        <w:rPr>
          <w:rFonts w:eastAsia="Times New Roman"/>
          <w:color w:val="auto"/>
          <w:spacing w:val="0"/>
          <w:sz w:val="24"/>
          <w:szCs w:val="24"/>
          <w:lang w:eastAsia="ru-RU"/>
        </w:rPr>
        <w:t xml:space="preserve"> муниципального округа Тверской</w:t>
      </w:r>
      <w:r w:rsidRPr="00B66F2F">
        <w:rPr>
          <w:rFonts w:eastAsia="Times New Roman"/>
          <w:color w:val="auto"/>
          <w:spacing w:val="0"/>
          <w:sz w:val="24"/>
          <w:szCs w:val="24"/>
          <w:lang w:eastAsia="ru-RU"/>
        </w:rPr>
        <w:t>, </w:t>
      </w:r>
      <w:r w:rsidRPr="00B66F2F">
        <w:rPr>
          <w:rFonts w:eastAsia="Times New Roman"/>
          <w:b/>
          <w:bCs/>
          <w:color w:val="auto"/>
          <w:spacing w:val="0"/>
          <w:sz w:val="24"/>
          <w:szCs w:val="24"/>
          <w:lang w:eastAsia="ru-RU"/>
        </w:rPr>
        <w:t>Совет депутато</w:t>
      </w:r>
      <w:r w:rsidR="00AD32F7" w:rsidRPr="00B66F2F">
        <w:rPr>
          <w:rFonts w:eastAsia="Times New Roman"/>
          <w:b/>
          <w:bCs/>
          <w:color w:val="auto"/>
          <w:spacing w:val="0"/>
          <w:sz w:val="24"/>
          <w:szCs w:val="24"/>
          <w:lang w:eastAsia="ru-RU"/>
        </w:rPr>
        <w:t xml:space="preserve">в </w:t>
      </w:r>
      <w:r w:rsidRPr="00B66F2F">
        <w:rPr>
          <w:rFonts w:eastAsia="Times New Roman"/>
          <w:b/>
          <w:bCs/>
          <w:color w:val="auto"/>
          <w:spacing w:val="0"/>
          <w:sz w:val="24"/>
          <w:szCs w:val="24"/>
          <w:lang w:eastAsia="ru-RU"/>
        </w:rPr>
        <w:t xml:space="preserve"> решил:</w:t>
      </w:r>
    </w:p>
    <w:p w:rsidR="00F95291" w:rsidRPr="00B66F2F" w:rsidRDefault="00F95291" w:rsidP="00F95291">
      <w:pPr>
        <w:spacing w:after="0" w:line="240" w:lineRule="auto"/>
        <w:jc w:val="both"/>
        <w:textAlignment w:val="baseline"/>
        <w:rPr>
          <w:rFonts w:eastAsia="Times New Roman"/>
          <w:color w:val="auto"/>
          <w:spacing w:val="0"/>
          <w:sz w:val="24"/>
          <w:szCs w:val="24"/>
          <w:lang w:eastAsia="ru-RU"/>
        </w:rPr>
      </w:pPr>
      <w:r w:rsidRPr="00B66F2F">
        <w:rPr>
          <w:rFonts w:eastAsia="Times New Roman"/>
          <w:color w:val="auto"/>
          <w:spacing w:val="0"/>
          <w:sz w:val="24"/>
          <w:szCs w:val="24"/>
          <w:lang w:eastAsia="ru-RU"/>
        </w:rPr>
        <w:t>1. Утвердить Положение о порядке предоставления гарантий муниципальным с</w:t>
      </w:r>
      <w:r w:rsidR="00E276D9" w:rsidRPr="00B66F2F">
        <w:rPr>
          <w:rFonts w:eastAsia="Times New Roman"/>
          <w:color w:val="auto"/>
          <w:spacing w:val="0"/>
          <w:sz w:val="24"/>
          <w:szCs w:val="24"/>
          <w:lang w:eastAsia="ru-RU"/>
        </w:rPr>
        <w:t xml:space="preserve">лужащим администрации </w:t>
      </w:r>
      <w:r w:rsidR="00AD32F7" w:rsidRPr="00B66F2F">
        <w:rPr>
          <w:rFonts w:eastAsia="Times New Roman"/>
          <w:color w:val="auto"/>
          <w:spacing w:val="0"/>
          <w:sz w:val="24"/>
          <w:szCs w:val="24"/>
          <w:lang w:eastAsia="ru-RU"/>
        </w:rPr>
        <w:t xml:space="preserve"> муниципального округа Твер</w:t>
      </w:r>
      <w:r w:rsidR="008F30B4" w:rsidRPr="00B66F2F">
        <w:rPr>
          <w:rFonts w:eastAsia="Times New Roman"/>
          <w:color w:val="auto"/>
          <w:spacing w:val="0"/>
          <w:sz w:val="24"/>
          <w:szCs w:val="24"/>
          <w:lang w:eastAsia="ru-RU"/>
        </w:rPr>
        <w:t xml:space="preserve">ской согласно приложениям 1;2 </w:t>
      </w:r>
      <w:r w:rsidR="00AD32F7" w:rsidRPr="00B66F2F">
        <w:rPr>
          <w:rFonts w:eastAsia="Times New Roman"/>
          <w:color w:val="auto"/>
          <w:spacing w:val="0"/>
          <w:sz w:val="24"/>
          <w:szCs w:val="24"/>
          <w:lang w:eastAsia="ru-RU"/>
        </w:rPr>
        <w:t xml:space="preserve"> к данному решению</w:t>
      </w:r>
      <w:r w:rsidRPr="00B66F2F">
        <w:rPr>
          <w:rFonts w:eastAsia="Times New Roman"/>
          <w:color w:val="auto"/>
          <w:spacing w:val="0"/>
          <w:sz w:val="24"/>
          <w:szCs w:val="24"/>
          <w:lang w:eastAsia="ru-RU"/>
        </w:rPr>
        <w:t>.</w:t>
      </w:r>
    </w:p>
    <w:p w:rsidR="00B91E41" w:rsidRPr="00B66F2F" w:rsidRDefault="00B66F2F" w:rsidP="00B66F2F">
      <w:pPr>
        <w:tabs>
          <w:tab w:val="left" w:leader="underscore" w:pos="1459"/>
          <w:tab w:val="left" w:leader="underscore" w:pos="3701"/>
        </w:tabs>
        <w:spacing w:after="0" w:line="240" w:lineRule="auto"/>
        <w:jc w:val="both"/>
        <w:rPr>
          <w:bCs/>
          <w:sz w:val="24"/>
          <w:szCs w:val="24"/>
        </w:rPr>
      </w:pPr>
      <w:r w:rsidRPr="00B66F2F">
        <w:rPr>
          <w:rFonts w:eastAsia="Times New Roman"/>
          <w:color w:val="auto"/>
          <w:spacing w:val="0"/>
          <w:sz w:val="24"/>
          <w:szCs w:val="24"/>
          <w:lang w:eastAsia="ru-RU"/>
        </w:rPr>
        <w:t xml:space="preserve">2.   </w:t>
      </w:r>
      <w:proofErr w:type="gramStart"/>
      <w:r w:rsidRPr="00B66F2F">
        <w:rPr>
          <w:rFonts w:eastAsia="Times New Roman"/>
          <w:color w:val="auto"/>
          <w:spacing w:val="0"/>
          <w:sz w:val="24"/>
          <w:szCs w:val="24"/>
          <w:lang w:eastAsia="ru-RU"/>
        </w:rPr>
        <w:t>Признать утратившим силу решения</w:t>
      </w:r>
      <w:r w:rsidR="00B91E41" w:rsidRPr="00B66F2F">
        <w:rPr>
          <w:rFonts w:eastAsia="Times New Roman"/>
          <w:color w:val="auto"/>
          <w:spacing w:val="0"/>
          <w:sz w:val="24"/>
          <w:szCs w:val="24"/>
          <w:lang w:eastAsia="ru-RU"/>
        </w:rPr>
        <w:t xml:space="preserve"> Совета депутатов муниципального округа Тверской от 15.01.2015 №332/2015 «Об </w:t>
      </w:r>
      <w:r w:rsidR="00C90C1B" w:rsidRPr="00B66F2F">
        <w:rPr>
          <w:sz w:val="24"/>
          <w:szCs w:val="24"/>
        </w:rPr>
        <w:t>утверждении Поряд</w:t>
      </w:r>
      <w:r w:rsidR="00B91E41" w:rsidRPr="00B66F2F">
        <w:rPr>
          <w:sz w:val="24"/>
          <w:szCs w:val="24"/>
        </w:rPr>
        <w:t xml:space="preserve">ка предоставления медицинского обслуживания Главе муниципального округа Тверской и муниципальному служащему администрации муниципального округа Тверской </w:t>
      </w:r>
      <w:r w:rsidR="00B91E41" w:rsidRPr="00B66F2F">
        <w:rPr>
          <w:bCs/>
          <w:sz w:val="24"/>
          <w:szCs w:val="24"/>
        </w:rPr>
        <w:t>и членам его семьи, в том числе после выхода муниципального служащего на пенсию</w:t>
      </w:r>
      <w:r w:rsidR="00B91E41" w:rsidRPr="00B66F2F">
        <w:rPr>
          <w:sz w:val="24"/>
          <w:szCs w:val="24"/>
        </w:rPr>
        <w:t>»</w:t>
      </w:r>
      <w:r w:rsidRPr="00B66F2F">
        <w:rPr>
          <w:sz w:val="24"/>
          <w:szCs w:val="24"/>
        </w:rPr>
        <w:t xml:space="preserve">, от 10.09.2015 №506 « </w:t>
      </w:r>
      <w:r w:rsidRPr="00B66F2F">
        <w:rPr>
          <w:rStyle w:val="3"/>
          <w:sz w:val="24"/>
          <w:szCs w:val="24"/>
        </w:rPr>
        <w:t>О внесении изменений в решение Совета депутатов муниципального округа Тверской от 15.01.2015 №332/2015</w:t>
      </w:r>
      <w:proofErr w:type="gramEnd"/>
      <w:r w:rsidRPr="00B66F2F">
        <w:rPr>
          <w:sz w:val="24"/>
          <w:szCs w:val="24"/>
        </w:rPr>
        <w:t xml:space="preserve">«Об утверждении Порядка предоставления медицинского обслуживания главе муниципального округа Тверской и муниципальному служащему администрации муниципального округа Тверской </w:t>
      </w:r>
      <w:r w:rsidRPr="00B66F2F">
        <w:rPr>
          <w:bCs/>
          <w:sz w:val="24"/>
          <w:szCs w:val="24"/>
        </w:rPr>
        <w:t>и членам его семьи, в том числе после выхода муниципального служащего на пенсию».</w:t>
      </w:r>
    </w:p>
    <w:p w:rsidR="00B66F2F" w:rsidRPr="00B66F2F" w:rsidRDefault="00B66F2F" w:rsidP="00B66F2F">
      <w:pPr>
        <w:spacing w:after="0" w:line="240" w:lineRule="auto"/>
        <w:ind w:right="40"/>
        <w:jc w:val="both"/>
        <w:rPr>
          <w:sz w:val="24"/>
          <w:szCs w:val="24"/>
        </w:rPr>
      </w:pPr>
      <w:r w:rsidRPr="00B66F2F">
        <w:rPr>
          <w:sz w:val="24"/>
          <w:szCs w:val="24"/>
        </w:rPr>
        <w:t>3.</w:t>
      </w:r>
      <w:r w:rsidRPr="00B66F2F">
        <w:rPr>
          <w:sz w:val="24"/>
          <w:szCs w:val="24"/>
        </w:rPr>
        <w:tab/>
        <w:t>Настоящее решение направить  в Департамент территориальных органов исполнительной власти  города Москвы.</w:t>
      </w:r>
    </w:p>
    <w:p w:rsidR="00AD32F7" w:rsidRPr="00B66F2F" w:rsidRDefault="00B66F2F" w:rsidP="00B66F2F">
      <w:pPr>
        <w:spacing w:after="0" w:line="240" w:lineRule="auto"/>
        <w:ind w:right="40"/>
        <w:jc w:val="both"/>
        <w:rPr>
          <w:sz w:val="24"/>
          <w:szCs w:val="24"/>
        </w:rPr>
      </w:pPr>
      <w:r w:rsidRPr="00B66F2F">
        <w:rPr>
          <w:rFonts w:eastAsia="Times New Roman"/>
          <w:color w:val="auto"/>
          <w:spacing w:val="0"/>
          <w:sz w:val="24"/>
          <w:szCs w:val="24"/>
          <w:lang w:eastAsia="ru-RU"/>
        </w:rPr>
        <w:t>4</w:t>
      </w:r>
      <w:r w:rsidR="00F95291" w:rsidRPr="00B66F2F">
        <w:rPr>
          <w:rFonts w:eastAsia="Times New Roman"/>
          <w:color w:val="auto"/>
          <w:spacing w:val="0"/>
          <w:sz w:val="24"/>
          <w:szCs w:val="24"/>
          <w:lang w:eastAsia="ru-RU"/>
        </w:rPr>
        <w:t>.</w:t>
      </w:r>
      <w:r w:rsidR="00AD32F7" w:rsidRPr="00B66F2F">
        <w:rPr>
          <w:rFonts w:eastAsia="Times New Roman"/>
          <w:color w:val="auto"/>
          <w:spacing w:val="0"/>
          <w:sz w:val="24"/>
          <w:szCs w:val="24"/>
          <w:lang w:eastAsia="ru-RU"/>
        </w:rPr>
        <w:tab/>
      </w:r>
      <w:r w:rsidR="00AD32F7" w:rsidRPr="00B66F2F">
        <w:rPr>
          <w:sz w:val="24"/>
          <w:szCs w:val="24"/>
        </w:rPr>
        <w:t xml:space="preserve">Опубликовать настоящее решение в бюллетене «Муниципальный вестник» или газете «Каретный ряд» и разместить на официальном сайте муниципального округа  Тверской по адресу: </w:t>
      </w:r>
      <w:r w:rsidR="00AD32F7" w:rsidRPr="00B66F2F">
        <w:rPr>
          <w:sz w:val="24"/>
          <w:szCs w:val="24"/>
          <w:u w:val="single"/>
          <w:lang w:val="en-US"/>
        </w:rPr>
        <w:t>www</w:t>
      </w:r>
      <w:r w:rsidR="00AD32F7" w:rsidRPr="00B66F2F">
        <w:rPr>
          <w:sz w:val="24"/>
          <w:szCs w:val="24"/>
          <w:u w:val="single"/>
        </w:rPr>
        <w:t xml:space="preserve">. </w:t>
      </w:r>
      <w:proofErr w:type="spellStart"/>
      <w:r w:rsidR="00AD32F7" w:rsidRPr="00B66F2F">
        <w:rPr>
          <w:sz w:val="24"/>
          <w:szCs w:val="24"/>
          <w:u w:val="single"/>
          <w:lang w:val="en-US"/>
        </w:rPr>
        <w:t>adm</w:t>
      </w:r>
      <w:proofErr w:type="spellEnd"/>
      <w:r w:rsidR="00AD32F7" w:rsidRPr="00B66F2F">
        <w:rPr>
          <w:sz w:val="24"/>
          <w:szCs w:val="24"/>
          <w:u w:val="single"/>
        </w:rPr>
        <w:t>-</w:t>
      </w:r>
      <w:proofErr w:type="spellStart"/>
      <w:r w:rsidR="00AD32F7" w:rsidRPr="00B66F2F">
        <w:rPr>
          <w:sz w:val="24"/>
          <w:szCs w:val="24"/>
          <w:u w:val="single"/>
        </w:rPr>
        <w:t>tver.ru</w:t>
      </w:r>
      <w:proofErr w:type="spellEnd"/>
      <w:r w:rsidR="00AD32F7" w:rsidRPr="00B66F2F">
        <w:rPr>
          <w:sz w:val="24"/>
          <w:szCs w:val="24"/>
          <w:u w:val="single"/>
        </w:rPr>
        <w:t>.</w:t>
      </w:r>
      <w:r w:rsidR="00AD32F7" w:rsidRPr="00B66F2F">
        <w:rPr>
          <w:sz w:val="24"/>
          <w:szCs w:val="24"/>
        </w:rPr>
        <w:tab/>
      </w:r>
    </w:p>
    <w:p w:rsidR="00F95291" w:rsidRPr="00B66F2F" w:rsidRDefault="00B66F2F" w:rsidP="00F95291">
      <w:pPr>
        <w:spacing w:after="0" w:line="240" w:lineRule="auto"/>
        <w:jc w:val="both"/>
        <w:textAlignment w:val="baseline"/>
        <w:rPr>
          <w:rFonts w:eastAsia="Times New Roman"/>
          <w:color w:val="auto"/>
          <w:spacing w:val="0"/>
          <w:sz w:val="24"/>
          <w:szCs w:val="24"/>
          <w:lang w:eastAsia="ru-RU"/>
        </w:rPr>
      </w:pPr>
      <w:r w:rsidRPr="00B66F2F">
        <w:rPr>
          <w:rFonts w:eastAsia="Times New Roman"/>
          <w:color w:val="auto"/>
          <w:spacing w:val="0"/>
          <w:sz w:val="24"/>
          <w:szCs w:val="24"/>
          <w:lang w:eastAsia="ru-RU"/>
        </w:rPr>
        <w:t>5</w:t>
      </w:r>
      <w:r w:rsidR="00B91E41" w:rsidRPr="00B66F2F">
        <w:rPr>
          <w:rFonts w:eastAsia="Times New Roman"/>
          <w:color w:val="auto"/>
          <w:spacing w:val="0"/>
          <w:sz w:val="24"/>
          <w:szCs w:val="24"/>
          <w:lang w:eastAsia="ru-RU"/>
        </w:rPr>
        <w:t>.</w:t>
      </w:r>
      <w:r w:rsidR="00B91E41" w:rsidRPr="00B66F2F">
        <w:rPr>
          <w:rFonts w:eastAsia="Times New Roman"/>
          <w:color w:val="auto"/>
          <w:spacing w:val="0"/>
          <w:sz w:val="24"/>
          <w:szCs w:val="24"/>
          <w:lang w:eastAsia="ru-RU"/>
        </w:rPr>
        <w:tab/>
      </w:r>
      <w:r w:rsidR="00F95291" w:rsidRPr="00B66F2F">
        <w:rPr>
          <w:rFonts w:eastAsia="Times New Roman"/>
          <w:color w:val="auto"/>
          <w:spacing w:val="0"/>
          <w:sz w:val="24"/>
          <w:szCs w:val="24"/>
          <w:lang w:eastAsia="ru-RU"/>
        </w:rPr>
        <w:t>Настоящее решение вступает в силу с момента опубликования.</w:t>
      </w:r>
    </w:p>
    <w:p w:rsidR="00AD32F7" w:rsidRDefault="00B66F2F" w:rsidP="00AD32F7">
      <w:pPr>
        <w:pStyle w:val="1"/>
        <w:shd w:val="clear" w:color="auto" w:fill="auto"/>
        <w:spacing w:before="0" w:line="240" w:lineRule="auto"/>
        <w:rPr>
          <w:sz w:val="24"/>
          <w:szCs w:val="24"/>
        </w:rPr>
      </w:pPr>
      <w:r w:rsidRPr="00B66F2F">
        <w:rPr>
          <w:sz w:val="24"/>
          <w:szCs w:val="24"/>
        </w:rPr>
        <w:t>6</w:t>
      </w:r>
      <w:r w:rsidR="00AD32F7" w:rsidRPr="00B66F2F">
        <w:rPr>
          <w:sz w:val="24"/>
          <w:szCs w:val="24"/>
        </w:rPr>
        <w:t>.</w:t>
      </w:r>
      <w:r w:rsidR="00AD32F7" w:rsidRPr="00B66F2F">
        <w:rPr>
          <w:sz w:val="24"/>
          <w:szCs w:val="24"/>
        </w:rPr>
        <w:tab/>
      </w:r>
      <w:proofErr w:type="gramStart"/>
      <w:r w:rsidR="00AD32F7" w:rsidRPr="00B66F2F">
        <w:rPr>
          <w:sz w:val="24"/>
          <w:szCs w:val="24"/>
        </w:rPr>
        <w:t>Контроль за</w:t>
      </w:r>
      <w:proofErr w:type="gramEnd"/>
      <w:r w:rsidR="00AD32F7" w:rsidRPr="00B66F2F">
        <w:rPr>
          <w:sz w:val="24"/>
          <w:szCs w:val="24"/>
        </w:rPr>
        <w:t xml:space="preserve"> исполнением настоящего решения возложить на Временно исполняющего  полномочия главы муниципального округа Тверской П.А.Малышева.</w:t>
      </w:r>
    </w:p>
    <w:p w:rsidR="00B66F2F" w:rsidRPr="00B66F2F" w:rsidRDefault="00B66F2F" w:rsidP="00AD32F7">
      <w:pPr>
        <w:pStyle w:val="1"/>
        <w:shd w:val="clear" w:color="auto" w:fill="auto"/>
        <w:spacing w:before="0" w:line="240" w:lineRule="auto"/>
        <w:rPr>
          <w:sz w:val="24"/>
          <w:szCs w:val="24"/>
        </w:rPr>
      </w:pPr>
    </w:p>
    <w:p w:rsidR="00AD32F7" w:rsidRDefault="00AD32F7" w:rsidP="00AD32F7">
      <w:pPr>
        <w:pStyle w:val="1"/>
        <w:shd w:val="clear" w:color="auto" w:fill="auto"/>
        <w:spacing w:before="0" w:line="240" w:lineRule="auto"/>
        <w:rPr>
          <w:sz w:val="28"/>
          <w:szCs w:val="28"/>
        </w:rPr>
      </w:pPr>
    </w:p>
    <w:p w:rsidR="00AD32F7" w:rsidRDefault="00AD32F7" w:rsidP="00AD32F7">
      <w:pPr>
        <w:pStyle w:val="1"/>
        <w:shd w:val="clear" w:color="auto" w:fill="auto"/>
        <w:spacing w:before="0" w:line="240" w:lineRule="auto"/>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полномочия</w:t>
      </w:r>
    </w:p>
    <w:p w:rsidR="00AD32F7" w:rsidRPr="00AD32F7" w:rsidRDefault="00AD32F7" w:rsidP="00AD32F7">
      <w:pPr>
        <w:pStyle w:val="1"/>
        <w:shd w:val="clear" w:color="auto" w:fill="auto"/>
        <w:spacing w:before="0" w:line="240" w:lineRule="auto"/>
        <w:rPr>
          <w:b/>
          <w:sz w:val="28"/>
          <w:szCs w:val="28"/>
        </w:rPr>
      </w:pPr>
      <w:r>
        <w:rPr>
          <w:b/>
          <w:sz w:val="28"/>
          <w:szCs w:val="28"/>
        </w:rPr>
        <w:t>главы муниципального округа Тверской                            П.А.Малышев</w:t>
      </w:r>
    </w:p>
    <w:p w:rsidR="008F30B4" w:rsidRDefault="008F30B4" w:rsidP="00DB3D28">
      <w:pPr>
        <w:spacing w:after="210" w:line="240" w:lineRule="auto"/>
        <w:textAlignment w:val="baseline"/>
        <w:rPr>
          <w:rFonts w:eastAsia="Times New Roman"/>
          <w:color w:val="auto"/>
          <w:spacing w:val="0"/>
          <w:lang w:eastAsia="ru-RU"/>
        </w:rPr>
      </w:pPr>
    </w:p>
    <w:p w:rsidR="00F95291" w:rsidRPr="001452DC" w:rsidRDefault="00F95291" w:rsidP="00AD32F7">
      <w:pPr>
        <w:spacing w:after="0" w:line="240" w:lineRule="auto"/>
        <w:jc w:val="right"/>
        <w:textAlignment w:val="baseline"/>
        <w:rPr>
          <w:rFonts w:eastAsia="Times New Roman"/>
          <w:color w:val="auto"/>
          <w:spacing w:val="0"/>
          <w:sz w:val="20"/>
          <w:szCs w:val="20"/>
          <w:lang w:eastAsia="ru-RU"/>
        </w:rPr>
      </w:pPr>
      <w:r w:rsidRPr="001452DC">
        <w:rPr>
          <w:rFonts w:eastAsia="Times New Roman"/>
          <w:color w:val="auto"/>
          <w:spacing w:val="0"/>
          <w:sz w:val="20"/>
          <w:szCs w:val="20"/>
          <w:lang w:eastAsia="ru-RU"/>
        </w:rPr>
        <w:lastRenderedPageBreak/>
        <w:t>Приложение</w:t>
      </w:r>
      <w:proofErr w:type="gramStart"/>
      <w:r w:rsidR="00DB3D28" w:rsidRPr="001452DC">
        <w:rPr>
          <w:rFonts w:eastAsia="Times New Roman"/>
          <w:color w:val="auto"/>
          <w:spacing w:val="0"/>
          <w:sz w:val="20"/>
          <w:szCs w:val="20"/>
          <w:lang w:eastAsia="ru-RU"/>
        </w:rPr>
        <w:t>1</w:t>
      </w:r>
      <w:proofErr w:type="gramEnd"/>
    </w:p>
    <w:p w:rsidR="00F95291" w:rsidRPr="001452DC" w:rsidRDefault="00F95291" w:rsidP="00AD32F7">
      <w:pPr>
        <w:spacing w:after="0" w:line="240" w:lineRule="auto"/>
        <w:jc w:val="right"/>
        <w:textAlignment w:val="baseline"/>
        <w:rPr>
          <w:rFonts w:eastAsia="Times New Roman"/>
          <w:color w:val="auto"/>
          <w:spacing w:val="0"/>
          <w:sz w:val="20"/>
          <w:szCs w:val="20"/>
          <w:lang w:eastAsia="ru-RU"/>
        </w:rPr>
      </w:pPr>
      <w:r w:rsidRPr="001452DC">
        <w:rPr>
          <w:rFonts w:eastAsia="Times New Roman"/>
          <w:color w:val="auto"/>
          <w:spacing w:val="0"/>
          <w:sz w:val="20"/>
          <w:szCs w:val="20"/>
          <w:lang w:eastAsia="ru-RU"/>
        </w:rPr>
        <w:t>к решению Совета депутато</w:t>
      </w:r>
      <w:r w:rsidR="00AD32F7" w:rsidRPr="001452DC">
        <w:rPr>
          <w:rFonts w:eastAsia="Times New Roman"/>
          <w:color w:val="auto"/>
          <w:spacing w:val="0"/>
          <w:sz w:val="20"/>
          <w:szCs w:val="20"/>
          <w:lang w:eastAsia="ru-RU"/>
        </w:rPr>
        <w:t xml:space="preserve">в муниципального округа </w:t>
      </w:r>
      <w:proofErr w:type="gramStart"/>
      <w:r w:rsidR="00AD32F7" w:rsidRPr="001452DC">
        <w:rPr>
          <w:rFonts w:eastAsia="Times New Roman"/>
          <w:color w:val="auto"/>
          <w:spacing w:val="0"/>
          <w:sz w:val="20"/>
          <w:szCs w:val="20"/>
          <w:lang w:eastAsia="ru-RU"/>
        </w:rPr>
        <w:t>Тверской</w:t>
      </w:r>
      <w:proofErr w:type="gramEnd"/>
    </w:p>
    <w:p w:rsidR="00AD32F7" w:rsidRPr="001452DC" w:rsidRDefault="00AD32F7" w:rsidP="00AD32F7">
      <w:pPr>
        <w:spacing w:after="0" w:line="240" w:lineRule="auto"/>
        <w:jc w:val="right"/>
        <w:textAlignment w:val="baseline"/>
        <w:rPr>
          <w:rFonts w:eastAsia="Times New Roman"/>
          <w:bCs/>
          <w:color w:val="auto"/>
          <w:spacing w:val="0"/>
          <w:sz w:val="20"/>
          <w:szCs w:val="20"/>
          <w:lang w:eastAsia="ru-RU"/>
        </w:rPr>
      </w:pPr>
      <w:r w:rsidRPr="001452DC">
        <w:rPr>
          <w:rFonts w:eastAsia="Times New Roman"/>
          <w:bCs/>
          <w:color w:val="auto"/>
          <w:spacing w:val="0"/>
          <w:sz w:val="20"/>
          <w:szCs w:val="20"/>
          <w:lang w:eastAsia="ru-RU"/>
        </w:rPr>
        <w:t xml:space="preserve">«Об утверждении Положения о порядке предоставления гарантий </w:t>
      </w:r>
    </w:p>
    <w:p w:rsidR="00AD32F7" w:rsidRPr="001452DC" w:rsidRDefault="00AD32F7" w:rsidP="00AD32F7">
      <w:pPr>
        <w:spacing w:after="0" w:line="240" w:lineRule="auto"/>
        <w:jc w:val="right"/>
        <w:textAlignment w:val="baseline"/>
        <w:rPr>
          <w:rFonts w:eastAsia="Times New Roman"/>
          <w:color w:val="auto"/>
          <w:spacing w:val="0"/>
          <w:sz w:val="20"/>
          <w:szCs w:val="20"/>
          <w:lang w:eastAsia="ru-RU"/>
        </w:rPr>
      </w:pPr>
      <w:r w:rsidRPr="001452DC">
        <w:rPr>
          <w:rFonts w:eastAsia="Times New Roman"/>
          <w:bCs/>
          <w:color w:val="auto"/>
          <w:spacing w:val="0"/>
          <w:sz w:val="20"/>
          <w:szCs w:val="20"/>
          <w:lang w:eastAsia="ru-RU"/>
        </w:rPr>
        <w:t xml:space="preserve">муниципальным служащим муниципального округа </w:t>
      </w:r>
      <w:proofErr w:type="gramStart"/>
      <w:r w:rsidRPr="001452DC">
        <w:rPr>
          <w:rFonts w:eastAsia="Times New Roman"/>
          <w:bCs/>
          <w:color w:val="auto"/>
          <w:spacing w:val="0"/>
          <w:sz w:val="20"/>
          <w:szCs w:val="20"/>
          <w:lang w:eastAsia="ru-RU"/>
        </w:rPr>
        <w:t>Тверской</w:t>
      </w:r>
      <w:proofErr w:type="gramEnd"/>
      <w:r w:rsidRPr="001452DC">
        <w:rPr>
          <w:rFonts w:eastAsia="Times New Roman"/>
          <w:bCs/>
          <w:color w:val="auto"/>
          <w:spacing w:val="0"/>
          <w:sz w:val="20"/>
          <w:szCs w:val="20"/>
          <w:lang w:eastAsia="ru-RU"/>
        </w:rPr>
        <w:t>»</w:t>
      </w:r>
    </w:p>
    <w:p w:rsidR="00F95291" w:rsidRPr="00AD32F7" w:rsidRDefault="00AD32F7" w:rsidP="00AD32F7">
      <w:pPr>
        <w:spacing w:after="0" w:line="240" w:lineRule="auto"/>
        <w:jc w:val="right"/>
        <w:textAlignment w:val="baseline"/>
        <w:rPr>
          <w:rFonts w:eastAsia="Times New Roman"/>
          <w:color w:val="auto"/>
          <w:spacing w:val="0"/>
          <w:sz w:val="20"/>
          <w:szCs w:val="20"/>
          <w:lang w:eastAsia="ru-RU"/>
        </w:rPr>
      </w:pPr>
      <w:r w:rsidRPr="001452DC">
        <w:rPr>
          <w:rFonts w:eastAsia="Times New Roman"/>
          <w:color w:val="auto"/>
          <w:spacing w:val="0"/>
          <w:sz w:val="20"/>
          <w:szCs w:val="20"/>
          <w:lang w:eastAsia="ru-RU"/>
        </w:rPr>
        <w:t xml:space="preserve">от 10.12.2015   </w:t>
      </w:r>
      <w:r w:rsidR="00F95291" w:rsidRPr="001452DC">
        <w:rPr>
          <w:rFonts w:eastAsia="Times New Roman"/>
          <w:color w:val="auto"/>
          <w:spacing w:val="0"/>
          <w:sz w:val="20"/>
          <w:szCs w:val="20"/>
          <w:lang w:eastAsia="ru-RU"/>
        </w:rPr>
        <w:t xml:space="preserve">№ </w:t>
      </w:r>
      <w:r w:rsidR="00D86903">
        <w:rPr>
          <w:rFonts w:eastAsia="Times New Roman"/>
          <w:color w:val="auto"/>
          <w:spacing w:val="0"/>
          <w:sz w:val="20"/>
          <w:szCs w:val="20"/>
          <w:lang w:eastAsia="ru-RU"/>
        </w:rPr>
        <w:t xml:space="preserve">574 </w:t>
      </w:r>
      <w:r w:rsidRPr="001452DC">
        <w:rPr>
          <w:rFonts w:eastAsia="Times New Roman"/>
          <w:color w:val="auto"/>
          <w:spacing w:val="0"/>
          <w:sz w:val="20"/>
          <w:szCs w:val="20"/>
          <w:lang w:eastAsia="ru-RU"/>
        </w:rPr>
        <w:t>/2015</w:t>
      </w:r>
    </w:p>
    <w:p w:rsidR="00F95291" w:rsidRPr="00F95291" w:rsidRDefault="00F95291" w:rsidP="00AD32F7">
      <w:pPr>
        <w:spacing w:after="0" w:line="240" w:lineRule="auto"/>
        <w:jc w:val="right"/>
        <w:textAlignment w:val="baseline"/>
        <w:rPr>
          <w:rFonts w:eastAsia="Times New Roman"/>
          <w:color w:val="auto"/>
          <w:spacing w:val="0"/>
          <w:lang w:eastAsia="ru-RU"/>
        </w:rPr>
      </w:pPr>
      <w:r w:rsidRPr="00F95291">
        <w:rPr>
          <w:rFonts w:eastAsia="Times New Roman"/>
          <w:color w:val="auto"/>
          <w:spacing w:val="0"/>
          <w:lang w:eastAsia="ru-RU"/>
        </w:rPr>
        <w:t> </w:t>
      </w:r>
    </w:p>
    <w:p w:rsidR="00F95291" w:rsidRPr="00F95291" w:rsidRDefault="00F95291" w:rsidP="00F95291">
      <w:pPr>
        <w:spacing w:after="210" w:line="240" w:lineRule="auto"/>
        <w:textAlignment w:val="baseline"/>
        <w:rPr>
          <w:rFonts w:eastAsia="Times New Roman"/>
          <w:color w:val="auto"/>
          <w:spacing w:val="0"/>
          <w:lang w:eastAsia="ru-RU"/>
        </w:rPr>
      </w:pPr>
      <w:r w:rsidRPr="00F95291">
        <w:rPr>
          <w:rFonts w:eastAsia="Times New Roman"/>
          <w:color w:val="auto"/>
          <w:spacing w:val="0"/>
          <w:lang w:eastAsia="ru-RU"/>
        </w:rPr>
        <w:t> </w:t>
      </w:r>
    </w:p>
    <w:p w:rsidR="00F95291" w:rsidRPr="001452DC" w:rsidRDefault="00F95291" w:rsidP="00AD32F7">
      <w:pPr>
        <w:spacing w:after="0" w:line="240" w:lineRule="auto"/>
        <w:jc w:val="center"/>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Положение</w:t>
      </w:r>
    </w:p>
    <w:p w:rsidR="00F95291" w:rsidRPr="001452DC" w:rsidRDefault="00F95291" w:rsidP="00AD32F7">
      <w:pPr>
        <w:spacing w:after="0" w:line="240" w:lineRule="auto"/>
        <w:jc w:val="center"/>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о порядке предоставления гарантий муниципальным сл</w:t>
      </w:r>
      <w:r w:rsidR="00E866FB" w:rsidRPr="001452DC">
        <w:rPr>
          <w:rFonts w:eastAsia="Times New Roman"/>
          <w:b/>
          <w:bCs/>
          <w:color w:val="auto"/>
          <w:spacing w:val="0"/>
          <w:sz w:val="24"/>
          <w:szCs w:val="24"/>
          <w:lang w:eastAsia="ru-RU"/>
        </w:rPr>
        <w:t>ужащим администрации</w:t>
      </w:r>
      <w:r w:rsidRPr="001452DC">
        <w:rPr>
          <w:rFonts w:eastAsia="Times New Roman"/>
          <w:b/>
          <w:bCs/>
          <w:color w:val="auto"/>
          <w:spacing w:val="0"/>
          <w:sz w:val="24"/>
          <w:szCs w:val="24"/>
          <w:lang w:eastAsia="ru-RU"/>
        </w:rPr>
        <w:t xml:space="preserve"> муниципального округа </w:t>
      </w:r>
      <w:r w:rsidR="00AD32F7" w:rsidRPr="001452DC">
        <w:rPr>
          <w:rFonts w:eastAsia="Times New Roman"/>
          <w:b/>
          <w:bCs/>
          <w:color w:val="auto"/>
          <w:spacing w:val="0"/>
          <w:sz w:val="24"/>
          <w:szCs w:val="24"/>
          <w:lang w:eastAsia="ru-RU"/>
        </w:rPr>
        <w:t>Тверской</w:t>
      </w:r>
    </w:p>
    <w:p w:rsidR="00F95291" w:rsidRPr="001452DC" w:rsidRDefault="00F95291" w:rsidP="00AD32F7">
      <w:pPr>
        <w:spacing w:after="210" w:line="240" w:lineRule="auto"/>
        <w:jc w:val="center"/>
        <w:textAlignment w:val="baseline"/>
        <w:rPr>
          <w:rFonts w:eastAsia="Times New Roman"/>
          <w:color w:val="auto"/>
          <w:spacing w:val="0"/>
          <w:sz w:val="24"/>
          <w:szCs w:val="24"/>
          <w:lang w:eastAsia="ru-RU"/>
        </w:rPr>
      </w:pPr>
    </w:p>
    <w:p w:rsidR="00F95291" w:rsidRPr="001452DC" w:rsidRDefault="00F95291" w:rsidP="00AD32F7">
      <w:pPr>
        <w:spacing w:after="0" w:line="240" w:lineRule="auto"/>
        <w:jc w:val="center"/>
        <w:textAlignment w:val="baseline"/>
        <w:rPr>
          <w:rFonts w:eastAsia="Times New Roman"/>
          <w:b/>
          <w:bCs/>
          <w:color w:val="auto"/>
          <w:spacing w:val="0"/>
          <w:sz w:val="24"/>
          <w:szCs w:val="24"/>
          <w:lang w:eastAsia="ru-RU"/>
        </w:rPr>
      </w:pPr>
      <w:r w:rsidRPr="001452DC">
        <w:rPr>
          <w:rFonts w:eastAsia="Times New Roman"/>
          <w:b/>
          <w:bCs/>
          <w:color w:val="auto"/>
          <w:spacing w:val="0"/>
          <w:sz w:val="24"/>
          <w:szCs w:val="24"/>
          <w:lang w:eastAsia="ru-RU"/>
        </w:rPr>
        <w:t>1. Общие положения</w:t>
      </w:r>
    </w:p>
    <w:p w:rsidR="00AD32F7" w:rsidRPr="001452DC" w:rsidRDefault="00AD32F7" w:rsidP="00AD32F7">
      <w:pPr>
        <w:spacing w:after="0" w:line="240" w:lineRule="auto"/>
        <w:jc w:val="center"/>
        <w:textAlignment w:val="baseline"/>
        <w:rPr>
          <w:rFonts w:eastAsia="Times New Roman"/>
          <w:color w:val="auto"/>
          <w:spacing w:val="0"/>
          <w:sz w:val="24"/>
          <w:szCs w:val="24"/>
          <w:lang w:eastAsia="ru-RU"/>
        </w:rPr>
      </w:pP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 иным федеральным законодательством и нормативными правовыми актами города Москвы, а также Уставо</w:t>
      </w:r>
      <w:r w:rsidR="00AD32F7" w:rsidRPr="001452DC">
        <w:rPr>
          <w:rFonts w:eastAsia="Times New Roman"/>
          <w:color w:val="auto"/>
          <w:spacing w:val="0"/>
          <w:sz w:val="24"/>
          <w:szCs w:val="24"/>
          <w:lang w:eastAsia="ru-RU"/>
        </w:rPr>
        <w:t>м муниципального округа Тверской</w:t>
      </w:r>
      <w:r w:rsidRPr="001452DC">
        <w:rPr>
          <w:rFonts w:eastAsia="Times New Roman"/>
          <w:color w:val="auto"/>
          <w:spacing w:val="0"/>
          <w:sz w:val="24"/>
          <w:szCs w:val="24"/>
          <w:lang w:eastAsia="ru-RU"/>
        </w:rPr>
        <w:t>.</w:t>
      </w:r>
    </w:p>
    <w:p w:rsidR="00F95291" w:rsidRDefault="00F95291" w:rsidP="00D86903">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Настоящее Положение определяет порядок предоставления гарантий муниципальным сл</w:t>
      </w:r>
      <w:r w:rsidR="00E866FB" w:rsidRPr="001452DC">
        <w:rPr>
          <w:rFonts w:eastAsia="Times New Roman"/>
          <w:color w:val="auto"/>
          <w:spacing w:val="0"/>
          <w:sz w:val="24"/>
          <w:szCs w:val="24"/>
          <w:lang w:eastAsia="ru-RU"/>
        </w:rPr>
        <w:t>ужащим администрации</w:t>
      </w:r>
      <w:r w:rsidRPr="001452DC">
        <w:rPr>
          <w:rFonts w:eastAsia="Times New Roman"/>
          <w:color w:val="auto"/>
          <w:spacing w:val="0"/>
          <w:sz w:val="24"/>
          <w:szCs w:val="24"/>
          <w:lang w:eastAsia="ru-RU"/>
        </w:rPr>
        <w:t xml:space="preserve"> муницип</w:t>
      </w:r>
      <w:r w:rsidR="00AD32F7" w:rsidRPr="001452DC">
        <w:rPr>
          <w:rFonts w:eastAsia="Times New Roman"/>
          <w:color w:val="auto"/>
          <w:spacing w:val="0"/>
          <w:sz w:val="24"/>
          <w:szCs w:val="24"/>
          <w:lang w:eastAsia="ru-RU"/>
        </w:rPr>
        <w:t>ального округа Тверской</w:t>
      </w:r>
      <w:r w:rsidRPr="001452DC">
        <w:rPr>
          <w:rFonts w:eastAsia="Times New Roman"/>
          <w:color w:val="auto"/>
          <w:spacing w:val="0"/>
          <w:sz w:val="24"/>
          <w:szCs w:val="24"/>
          <w:lang w:eastAsia="ru-RU"/>
        </w:rPr>
        <w:t xml:space="preserve"> (далее – муниципальный служащий).</w:t>
      </w:r>
    </w:p>
    <w:p w:rsidR="00D86903" w:rsidRPr="001452DC" w:rsidRDefault="00D86903" w:rsidP="00D86903">
      <w:pPr>
        <w:spacing w:after="0" w:line="240" w:lineRule="auto"/>
        <w:jc w:val="both"/>
        <w:textAlignment w:val="baseline"/>
        <w:rPr>
          <w:rFonts w:eastAsia="Times New Roman"/>
          <w:color w:val="auto"/>
          <w:spacing w:val="0"/>
          <w:sz w:val="24"/>
          <w:szCs w:val="24"/>
          <w:lang w:eastAsia="ru-RU"/>
        </w:rPr>
      </w:pPr>
    </w:p>
    <w:p w:rsidR="00F95291" w:rsidRPr="001452DC" w:rsidRDefault="00F95291" w:rsidP="00AD32F7">
      <w:pPr>
        <w:spacing w:after="0" w:line="240" w:lineRule="auto"/>
        <w:jc w:val="center"/>
        <w:textAlignment w:val="baseline"/>
        <w:rPr>
          <w:rFonts w:eastAsia="Times New Roman"/>
          <w:b/>
          <w:bCs/>
          <w:color w:val="auto"/>
          <w:spacing w:val="0"/>
          <w:sz w:val="24"/>
          <w:szCs w:val="24"/>
          <w:lang w:eastAsia="ru-RU"/>
        </w:rPr>
      </w:pPr>
      <w:r w:rsidRPr="001452DC">
        <w:rPr>
          <w:rFonts w:eastAsia="Times New Roman"/>
          <w:b/>
          <w:bCs/>
          <w:color w:val="auto"/>
          <w:spacing w:val="0"/>
          <w:sz w:val="24"/>
          <w:szCs w:val="24"/>
          <w:lang w:eastAsia="ru-RU"/>
        </w:rPr>
        <w:t>2. Гарантии, предоставляемые муниципальному служащему</w:t>
      </w:r>
    </w:p>
    <w:p w:rsidR="00AD32F7" w:rsidRPr="001452DC" w:rsidRDefault="00AD32F7" w:rsidP="00AD32F7">
      <w:pPr>
        <w:spacing w:after="0" w:line="240" w:lineRule="auto"/>
        <w:jc w:val="center"/>
        <w:textAlignment w:val="baseline"/>
        <w:rPr>
          <w:rFonts w:eastAsia="Times New Roman"/>
          <w:color w:val="auto"/>
          <w:spacing w:val="0"/>
          <w:sz w:val="24"/>
          <w:szCs w:val="24"/>
          <w:lang w:eastAsia="ru-RU"/>
        </w:rPr>
      </w:pPr>
    </w:p>
    <w:p w:rsidR="00F95291" w:rsidRPr="001452DC" w:rsidRDefault="00F95291" w:rsidP="00AD32F7">
      <w:pPr>
        <w:spacing w:after="21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F95291" w:rsidRPr="001452DC" w:rsidRDefault="00F95291" w:rsidP="008F30B4">
      <w:pPr>
        <w:spacing w:after="0" w:line="240" w:lineRule="auto"/>
        <w:jc w:val="center"/>
        <w:textAlignment w:val="baseline"/>
        <w:rPr>
          <w:rFonts w:eastAsia="Times New Roman"/>
          <w:b/>
          <w:bCs/>
          <w:color w:val="auto"/>
          <w:spacing w:val="0"/>
          <w:sz w:val="24"/>
          <w:szCs w:val="24"/>
          <w:lang w:eastAsia="ru-RU"/>
        </w:rPr>
      </w:pPr>
      <w:r w:rsidRPr="001452DC">
        <w:rPr>
          <w:rFonts w:eastAsia="Times New Roman"/>
          <w:b/>
          <w:bCs/>
          <w:color w:val="auto"/>
          <w:spacing w:val="0"/>
          <w:sz w:val="24"/>
          <w:szCs w:val="24"/>
          <w:lang w:eastAsia="ru-RU"/>
        </w:rPr>
        <w:t>2.1.</w:t>
      </w:r>
      <w:r w:rsidRPr="001452DC">
        <w:rPr>
          <w:rFonts w:eastAsia="Times New Roman"/>
          <w:color w:val="auto"/>
          <w:spacing w:val="0"/>
          <w:sz w:val="24"/>
          <w:szCs w:val="24"/>
          <w:lang w:eastAsia="ru-RU"/>
        </w:rPr>
        <w:t> </w:t>
      </w:r>
      <w:r w:rsidRPr="001452DC">
        <w:rPr>
          <w:rFonts w:eastAsia="Times New Roman"/>
          <w:b/>
          <w:bCs/>
          <w:color w:val="auto"/>
          <w:spacing w:val="0"/>
          <w:sz w:val="24"/>
          <w:szCs w:val="24"/>
          <w:lang w:eastAsia="ru-RU"/>
        </w:rPr>
        <w:t>Основные государственные гарантии</w:t>
      </w:r>
    </w:p>
    <w:p w:rsidR="008F30B4" w:rsidRPr="001452DC" w:rsidRDefault="008F30B4" w:rsidP="008F30B4">
      <w:pPr>
        <w:spacing w:after="0" w:line="240" w:lineRule="auto"/>
        <w:jc w:val="center"/>
        <w:textAlignment w:val="baseline"/>
        <w:rPr>
          <w:rFonts w:eastAsia="Times New Roman"/>
          <w:color w:val="auto"/>
          <w:spacing w:val="0"/>
          <w:sz w:val="24"/>
          <w:szCs w:val="24"/>
          <w:lang w:eastAsia="ru-RU"/>
        </w:rPr>
      </w:pP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 соответствии с федеральным законодательством муниципальному служащему гарантируются:</w:t>
      </w:r>
    </w:p>
    <w:p w:rsidR="00F95291" w:rsidRPr="001452DC" w:rsidRDefault="00F95291" w:rsidP="00E866FB">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95291" w:rsidRPr="001452DC" w:rsidRDefault="00F95291" w:rsidP="00E866FB">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Условия работы муниципального служащего прописываются в должностной инструкции, утверждаемой главой</w:t>
      </w:r>
      <w:r w:rsidR="00AD32F7" w:rsidRPr="001452DC">
        <w:rPr>
          <w:rFonts w:eastAsia="Times New Roman"/>
          <w:color w:val="auto"/>
          <w:spacing w:val="0"/>
          <w:sz w:val="24"/>
          <w:szCs w:val="24"/>
          <w:lang w:eastAsia="ru-RU"/>
        </w:rPr>
        <w:t xml:space="preserve"> </w:t>
      </w:r>
      <w:r w:rsidR="00E866FB" w:rsidRPr="001452DC">
        <w:rPr>
          <w:rFonts w:eastAsia="Times New Roman"/>
          <w:color w:val="auto"/>
          <w:spacing w:val="0"/>
          <w:sz w:val="24"/>
          <w:szCs w:val="24"/>
          <w:lang w:eastAsia="ru-RU"/>
        </w:rPr>
        <w:t xml:space="preserve">администрации </w:t>
      </w:r>
      <w:r w:rsidR="00AD32F7" w:rsidRPr="001452DC">
        <w:rPr>
          <w:rFonts w:eastAsia="Times New Roman"/>
          <w:color w:val="auto"/>
          <w:spacing w:val="0"/>
          <w:sz w:val="24"/>
          <w:szCs w:val="24"/>
          <w:lang w:eastAsia="ru-RU"/>
        </w:rPr>
        <w:t xml:space="preserve">муниципального округа  Тверской </w:t>
      </w:r>
      <w:r w:rsidRPr="001452DC">
        <w:rPr>
          <w:rFonts w:eastAsia="Times New Roman"/>
          <w:color w:val="auto"/>
          <w:spacing w:val="0"/>
          <w:sz w:val="24"/>
          <w:szCs w:val="24"/>
          <w:lang w:eastAsia="ru-RU"/>
        </w:rPr>
        <w:t>(дал</w:t>
      </w:r>
      <w:r w:rsidR="00E866FB" w:rsidRPr="001452DC">
        <w:rPr>
          <w:rFonts w:eastAsia="Times New Roman"/>
          <w:color w:val="auto"/>
          <w:spacing w:val="0"/>
          <w:sz w:val="24"/>
          <w:szCs w:val="24"/>
          <w:lang w:eastAsia="ru-RU"/>
        </w:rPr>
        <w:t>ее – глава администрации</w:t>
      </w:r>
      <w:r w:rsidRPr="001452DC">
        <w:rPr>
          <w:rFonts w:eastAsia="Times New Roman"/>
          <w:color w:val="auto"/>
          <w:spacing w:val="0"/>
          <w:sz w:val="24"/>
          <w:szCs w:val="24"/>
          <w:lang w:eastAsia="ru-RU"/>
        </w:rPr>
        <w:t>).</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2) право на своевременное и в полном объеме получение денежного содержания.</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proofErr w:type="gramStart"/>
      <w:r w:rsidRPr="001452DC">
        <w:rPr>
          <w:rFonts w:eastAsia="Times New Roman"/>
          <w:color w:val="auto"/>
          <w:spacing w:val="0"/>
          <w:sz w:val="24"/>
          <w:szCs w:val="24"/>
          <w:lang w:eastAsia="ru-RU"/>
        </w:rPr>
        <w:lastRenderedPageBreak/>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а также премий за выполнение особо важных и сложных заданий.</w:t>
      </w:r>
      <w:proofErr w:type="gramEnd"/>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Выплаты денежного содержания осуществляются в соответствии с Порядком оплаты труда</w:t>
      </w:r>
      <w:r w:rsidR="00E866FB" w:rsidRPr="001452DC">
        <w:rPr>
          <w:rFonts w:eastAsia="Times New Roman"/>
          <w:color w:val="auto"/>
          <w:spacing w:val="0"/>
          <w:sz w:val="24"/>
          <w:szCs w:val="24"/>
          <w:lang w:eastAsia="ru-RU"/>
        </w:rPr>
        <w:t xml:space="preserve"> муниципальных служащих  администрации  </w:t>
      </w:r>
      <w:r w:rsidR="00AD32F7" w:rsidRPr="001452DC">
        <w:rPr>
          <w:rFonts w:eastAsia="Times New Roman"/>
          <w:color w:val="auto"/>
          <w:spacing w:val="0"/>
          <w:sz w:val="24"/>
          <w:szCs w:val="24"/>
          <w:lang w:eastAsia="ru-RU"/>
        </w:rPr>
        <w:t xml:space="preserve"> муниципального округа Тверской</w:t>
      </w:r>
      <w:r w:rsidRPr="001452DC">
        <w:rPr>
          <w:rFonts w:eastAsia="Times New Roman"/>
          <w:color w:val="auto"/>
          <w:spacing w:val="0"/>
          <w:sz w:val="24"/>
          <w:szCs w:val="24"/>
          <w:lang w:eastAsia="ru-RU"/>
        </w:rPr>
        <w:t>, утвержденным решением Совета депутато</w:t>
      </w:r>
      <w:r w:rsidR="00AD32F7" w:rsidRPr="001452DC">
        <w:rPr>
          <w:rFonts w:eastAsia="Times New Roman"/>
          <w:color w:val="auto"/>
          <w:spacing w:val="0"/>
          <w:sz w:val="24"/>
          <w:szCs w:val="24"/>
          <w:lang w:eastAsia="ru-RU"/>
        </w:rPr>
        <w:t>в муниципального округа Тверской</w:t>
      </w:r>
      <w:r w:rsidRPr="001452DC">
        <w:rPr>
          <w:rFonts w:eastAsia="Times New Roman"/>
          <w:color w:val="auto"/>
          <w:spacing w:val="0"/>
          <w:sz w:val="24"/>
          <w:szCs w:val="24"/>
          <w:lang w:eastAsia="ru-RU"/>
        </w:rPr>
        <w:t xml:space="preserve"> (далее – Совет депутатов).</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5291" w:rsidRPr="001452DC" w:rsidRDefault="00F95291" w:rsidP="00AD32F7">
      <w:pPr>
        <w:spacing w:after="0" w:line="240" w:lineRule="auto"/>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Для муниципального служащего нормальная продолжительность служебного времени не может превышать 40 часов в неделю.</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Продолжительность ежегодного основного оплачиваемого отпуска должна составлять не менее 30 календарных дней.</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Продолжительность ежегодного дополнительного оплачиваемого отпуска, предоставляемого за выслугу лет, а также в случаях, предусмотренных федеральными законами и законами города Москвы, должна составлять не более 15 календарных дней.</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Муниципальному служащему по его письменному заявлению с согла</w:t>
      </w:r>
      <w:r w:rsidR="00E866FB" w:rsidRPr="001452DC">
        <w:rPr>
          <w:rFonts w:eastAsia="Times New Roman"/>
          <w:color w:val="auto"/>
          <w:spacing w:val="0"/>
          <w:sz w:val="24"/>
          <w:szCs w:val="24"/>
          <w:lang w:eastAsia="ru-RU"/>
        </w:rPr>
        <w:t xml:space="preserve">сия главы  администрации </w:t>
      </w:r>
      <w:r w:rsidRPr="001452DC">
        <w:rPr>
          <w:rFonts w:eastAsia="Times New Roman"/>
          <w:color w:val="auto"/>
          <w:spacing w:val="0"/>
          <w:sz w:val="24"/>
          <w:szCs w:val="24"/>
          <w:lang w:eastAsia="ru-RU"/>
        </w:rPr>
        <w:t>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F95291" w:rsidRPr="001452DC" w:rsidRDefault="00F95291" w:rsidP="00AD32F7">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 осуществляется в виде компенсационных выплат.</w:t>
      </w:r>
    </w:p>
    <w:p w:rsidR="00F95291" w:rsidRPr="001452DC" w:rsidRDefault="00F95291" w:rsidP="00C90C1B">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 связи с тем, что муниципа</w:t>
      </w:r>
      <w:r w:rsidR="00C90C1B" w:rsidRPr="001452DC">
        <w:rPr>
          <w:rFonts w:eastAsia="Times New Roman"/>
          <w:color w:val="auto"/>
          <w:spacing w:val="0"/>
          <w:sz w:val="24"/>
          <w:szCs w:val="24"/>
          <w:lang w:eastAsia="ru-RU"/>
        </w:rPr>
        <w:t xml:space="preserve">льные служащие приравниваются к </w:t>
      </w:r>
      <w:r w:rsidRPr="001452DC">
        <w:rPr>
          <w:rFonts w:eastAsia="Times New Roman"/>
          <w:color w:val="auto"/>
          <w:spacing w:val="0"/>
          <w:sz w:val="24"/>
          <w:szCs w:val="24"/>
          <w:lang w:eastAsia="ru-RU"/>
        </w:rPr>
        <w:t>государственным гражданским служащим:</w:t>
      </w:r>
    </w:p>
    <w:p w:rsidR="00F95291" w:rsidRPr="001452DC" w:rsidRDefault="00F95291" w:rsidP="00AD32F7">
      <w:pPr>
        <w:spacing w:after="0" w:line="240" w:lineRule="auto"/>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4.1.Установить, что:</w:t>
      </w:r>
    </w:p>
    <w:p w:rsidR="00D70C36"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4.1.1. Выплата компенсации за медицинское обслуживание муниципальных сл</w:t>
      </w:r>
      <w:r w:rsidR="00E866FB" w:rsidRPr="001452DC">
        <w:rPr>
          <w:rFonts w:eastAsia="Times New Roman"/>
          <w:color w:val="auto"/>
          <w:spacing w:val="0"/>
          <w:sz w:val="24"/>
          <w:szCs w:val="24"/>
          <w:lang w:eastAsia="ru-RU"/>
        </w:rPr>
        <w:t xml:space="preserve">ужащих администрации </w:t>
      </w:r>
      <w:r w:rsidRPr="001452DC">
        <w:rPr>
          <w:rFonts w:eastAsia="Times New Roman"/>
          <w:color w:val="auto"/>
          <w:spacing w:val="0"/>
          <w:sz w:val="24"/>
          <w:szCs w:val="24"/>
          <w:lang w:eastAsia="ru-RU"/>
        </w:rPr>
        <w:t xml:space="preserve"> </w:t>
      </w:r>
      <w:r w:rsidR="00DB3D28" w:rsidRPr="001452DC">
        <w:rPr>
          <w:rFonts w:eastAsia="Times New Roman"/>
          <w:color w:val="auto"/>
          <w:spacing w:val="0"/>
          <w:sz w:val="24"/>
          <w:szCs w:val="24"/>
          <w:lang w:eastAsia="ru-RU"/>
        </w:rPr>
        <w:t>муниципального округа Тверской</w:t>
      </w:r>
      <w:r w:rsidRPr="001452DC">
        <w:rPr>
          <w:rFonts w:eastAsia="Times New Roman"/>
          <w:color w:val="auto"/>
          <w:spacing w:val="0"/>
          <w:sz w:val="24"/>
          <w:szCs w:val="24"/>
          <w:lang w:eastAsia="ru-RU"/>
        </w:rPr>
        <w:t xml:space="preserve">, членов их семей, в том числе после выхода муниципального служащего на пенсию (далее – компенсация), </w:t>
      </w:r>
      <w:r w:rsidR="00196367">
        <w:rPr>
          <w:rFonts w:eastAsia="Times New Roman"/>
          <w:color w:val="auto"/>
          <w:spacing w:val="0"/>
          <w:sz w:val="24"/>
          <w:szCs w:val="24"/>
          <w:lang w:eastAsia="ru-RU"/>
        </w:rPr>
        <w:t xml:space="preserve"> на новый календарный год </w:t>
      </w:r>
      <w:r w:rsidRPr="001452DC">
        <w:rPr>
          <w:rFonts w:eastAsia="Times New Roman"/>
          <w:color w:val="auto"/>
          <w:spacing w:val="0"/>
          <w:sz w:val="24"/>
          <w:szCs w:val="24"/>
          <w:lang w:eastAsia="ru-RU"/>
        </w:rPr>
        <w:t>осуществл</w:t>
      </w:r>
      <w:r w:rsidR="00196367">
        <w:rPr>
          <w:rFonts w:eastAsia="Times New Roman"/>
          <w:color w:val="auto"/>
          <w:spacing w:val="0"/>
          <w:sz w:val="24"/>
          <w:szCs w:val="24"/>
          <w:lang w:eastAsia="ru-RU"/>
        </w:rPr>
        <w:t xml:space="preserve">яется  в декабре месяце предшествующего календарного года </w:t>
      </w:r>
      <w:r w:rsidRPr="001452DC">
        <w:rPr>
          <w:rFonts w:eastAsia="Times New Roman"/>
          <w:color w:val="auto"/>
          <w:spacing w:val="0"/>
          <w:sz w:val="24"/>
          <w:szCs w:val="24"/>
          <w:lang w:eastAsia="ru-RU"/>
        </w:rPr>
        <w:t>на основании документов, указанных в приложении</w:t>
      </w:r>
      <w:r w:rsidR="008F30B4" w:rsidRPr="001452DC">
        <w:rPr>
          <w:rFonts w:eastAsia="Times New Roman"/>
          <w:color w:val="auto"/>
          <w:spacing w:val="0"/>
          <w:sz w:val="24"/>
          <w:szCs w:val="24"/>
          <w:lang w:eastAsia="ru-RU"/>
        </w:rPr>
        <w:t xml:space="preserve"> 2 к настоящему решению</w:t>
      </w:r>
      <w:r w:rsidRPr="001452DC">
        <w:rPr>
          <w:rFonts w:eastAsia="Times New Roman"/>
          <w:color w:val="auto"/>
          <w:spacing w:val="0"/>
          <w:sz w:val="24"/>
          <w:szCs w:val="24"/>
          <w:lang w:eastAsia="ru-RU"/>
        </w:rPr>
        <w:t>.</w:t>
      </w:r>
    </w:p>
    <w:p w:rsidR="00F95291" w:rsidRDefault="00D70C36" w:rsidP="00DB3D28">
      <w:pPr>
        <w:spacing w:after="0" w:line="240" w:lineRule="auto"/>
        <w:jc w:val="both"/>
        <w:textAlignment w:val="baseline"/>
        <w:rPr>
          <w:rFonts w:eastAsia="Times New Roman"/>
          <w:color w:val="auto"/>
          <w:spacing w:val="0"/>
          <w:sz w:val="24"/>
          <w:szCs w:val="24"/>
          <w:lang w:eastAsia="ru-RU"/>
        </w:rPr>
      </w:pPr>
      <w:r>
        <w:rPr>
          <w:rFonts w:eastAsia="Times New Roman"/>
          <w:color w:val="auto"/>
          <w:spacing w:val="0"/>
          <w:sz w:val="24"/>
          <w:szCs w:val="24"/>
          <w:lang w:eastAsia="ru-RU"/>
        </w:rPr>
        <w:t>4.1.2</w:t>
      </w:r>
      <w:r w:rsidR="00F95291" w:rsidRPr="001452DC">
        <w:rPr>
          <w:rFonts w:eastAsia="Times New Roman"/>
          <w:color w:val="auto"/>
          <w:spacing w:val="0"/>
          <w:sz w:val="24"/>
          <w:szCs w:val="24"/>
          <w:lang w:eastAsia="ru-RU"/>
        </w:rPr>
        <w:t xml:space="preserve">. </w:t>
      </w:r>
      <w:proofErr w:type="gramStart"/>
      <w:r w:rsidR="00F95291" w:rsidRPr="001452DC">
        <w:rPr>
          <w:rFonts w:eastAsia="Times New Roman"/>
          <w:color w:val="auto"/>
          <w:spacing w:val="0"/>
          <w:sz w:val="24"/>
          <w:szCs w:val="24"/>
          <w:lang w:eastAsia="ru-RU"/>
        </w:rPr>
        <w:t>Выплата компенсации муниципальным служащим на текущий календарный год, у которых право на получение компенсации, возникшее в течение текущего календарного года, предоставляется после истечения испытательного срока и осуществляется на основании документов, указанных в п</w:t>
      </w:r>
      <w:r w:rsidR="008F30B4" w:rsidRPr="001452DC">
        <w:rPr>
          <w:rFonts w:eastAsia="Times New Roman"/>
          <w:color w:val="auto"/>
          <w:spacing w:val="0"/>
          <w:sz w:val="24"/>
          <w:szCs w:val="24"/>
          <w:lang w:eastAsia="ru-RU"/>
        </w:rPr>
        <w:t>риложении 2 к настоящему решению</w:t>
      </w:r>
      <w:r w:rsidR="00F95291" w:rsidRPr="001452DC">
        <w:rPr>
          <w:rFonts w:eastAsia="Times New Roman"/>
          <w:color w:val="auto"/>
          <w:spacing w:val="0"/>
          <w:sz w:val="24"/>
          <w:szCs w:val="24"/>
          <w:lang w:eastAsia="ru-RU"/>
        </w:rPr>
        <w:t xml:space="preserve">, в течение пяти </w:t>
      </w:r>
      <w:r w:rsidR="00F95291" w:rsidRPr="001452DC">
        <w:rPr>
          <w:rFonts w:eastAsia="Times New Roman"/>
          <w:color w:val="auto"/>
          <w:spacing w:val="0"/>
          <w:sz w:val="24"/>
          <w:szCs w:val="24"/>
          <w:lang w:eastAsia="ru-RU"/>
        </w:rPr>
        <w:lastRenderedPageBreak/>
        <w:t>рабочих дней с даты их представления в размере, исчисленном пропорционально количеству календарных дней со дня возникновения права на компенсацию до</w:t>
      </w:r>
      <w:proofErr w:type="gramEnd"/>
      <w:r w:rsidR="00F95291" w:rsidRPr="001452DC">
        <w:rPr>
          <w:rFonts w:eastAsia="Times New Roman"/>
          <w:color w:val="auto"/>
          <w:spacing w:val="0"/>
          <w:sz w:val="24"/>
          <w:szCs w:val="24"/>
          <w:lang w:eastAsia="ru-RU"/>
        </w:rPr>
        <w:t xml:space="preserve"> окончания текущего года.</w:t>
      </w:r>
    </w:p>
    <w:p w:rsidR="00F95291" w:rsidRPr="001452DC" w:rsidRDefault="00F95291" w:rsidP="00D70C36">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F95291" w:rsidRPr="001452DC" w:rsidRDefault="00F95291" w:rsidP="008F30B4">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F95291" w:rsidRPr="001452DC" w:rsidRDefault="00F95291" w:rsidP="008F30B4">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F95291" w:rsidRPr="001452DC" w:rsidRDefault="00E866FB" w:rsidP="00DB3D28">
      <w:pPr>
        <w:spacing w:after="0" w:line="240" w:lineRule="auto"/>
        <w:jc w:val="both"/>
        <w:textAlignment w:val="baseline"/>
        <w:rPr>
          <w:rFonts w:eastAsia="Times New Roman"/>
          <w:color w:val="auto"/>
          <w:spacing w:val="0"/>
          <w:sz w:val="24"/>
          <w:szCs w:val="24"/>
          <w:lang w:eastAsia="ru-RU"/>
        </w:rPr>
      </w:pPr>
      <w:proofErr w:type="gramStart"/>
      <w:r w:rsidRPr="001452DC">
        <w:rPr>
          <w:rFonts w:eastAsia="Times New Roman"/>
          <w:color w:val="auto"/>
          <w:spacing w:val="0"/>
          <w:sz w:val="24"/>
          <w:szCs w:val="24"/>
          <w:lang w:eastAsia="ru-RU"/>
        </w:rPr>
        <w:t>Глава администрации</w:t>
      </w:r>
      <w:r w:rsidR="007A2504" w:rsidRPr="001452DC">
        <w:rPr>
          <w:rFonts w:eastAsia="Times New Roman"/>
          <w:color w:val="auto"/>
          <w:spacing w:val="0"/>
          <w:sz w:val="24"/>
          <w:szCs w:val="24"/>
          <w:lang w:eastAsia="ru-RU"/>
        </w:rPr>
        <w:t xml:space="preserve"> </w:t>
      </w:r>
      <w:r w:rsidR="00F95291" w:rsidRPr="001452DC">
        <w:rPr>
          <w:rFonts w:eastAsia="Times New Roman"/>
          <w:color w:val="auto"/>
          <w:spacing w:val="0"/>
          <w:sz w:val="24"/>
          <w:szCs w:val="24"/>
          <w:lang w:eastAsia="ru-RU"/>
        </w:rPr>
        <w:t xml:space="preserve">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roofErr w:type="gramEnd"/>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F95291" w:rsidRPr="001452DC" w:rsidRDefault="00F95291" w:rsidP="00DB3D28">
      <w:pPr>
        <w:spacing w:after="0" w:line="240" w:lineRule="auto"/>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если трудовой стаж муниципального служащего до 5 лет, пособие выплачивается в размере 60 процентов от среднего заработка;</w:t>
      </w:r>
    </w:p>
    <w:p w:rsidR="00F95291" w:rsidRPr="001452DC" w:rsidRDefault="00F95291" w:rsidP="00DB3D28">
      <w:pPr>
        <w:spacing w:after="0" w:line="240" w:lineRule="auto"/>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если трудовой стаж муниципального служащего от 5 до 8 лет, пособие выплачивается в размере 80 процентов от среднего заработка;</w:t>
      </w:r>
    </w:p>
    <w:p w:rsidR="00F95291" w:rsidRPr="001452DC" w:rsidRDefault="00F95291" w:rsidP="00DB3D28">
      <w:pPr>
        <w:spacing w:after="0" w:line="240" w:lineRule="auto"/>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если трудовой стаж муниципального служащего свыше 8 лет, пособие выплачивается в размере 100 процентов от среднего заработка.</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Первые два дня заболевания или потери нетрудоспособности муниципальному сл</w:t>
      </w:r>
      <w:r w:rsidR="00E866FB" w:rsidRPr="001452DC">
        <w:rPr>
          <w:rFonts w:eastAsia="Times New Roman"/>
          <w:color w:val="auto"/>
          <w:spacing w:val="0"/>
          <w:sz w:val="24"/>
          <w:szCs w:val="24"/>
          <w:lang w:eastAsia="ru-RU"/>
        </w:rPr>
        <w:t>ужащему оплачивается за счет администрации</w:t>
      </w:r>
      <w:r w:rsidR="00DB3D28" w:rsidRPr="001452DC">
        <w:rPr>
          <w:rFonts w:eastAsia="Times New Roman"/>
          <w:color w:val="auto"/>
          <w:spacing w:val="0"/>
          <w:sz w:val="24"/>
          <w:szCs w:val="24"/>
          <w:lang w:eastAsia="ru-RU"/>
        </w:rPr>
        <w:t xml:space="preserve"> муниципального округа Тверской</w:t>
      </w:r>
      <w:r w:rsidRPr="001452DC">
        <w:rPr>
          <w:rFonts w:eastAsia="Times New Roman"/>
          <w:color w:val="auto"/>
          <w:spacing w:val="0"/>
          <w:sz w:val="24"/>
          <w:szCs w:val="24"/>
          <w:lang w:eastAsia="ru-RU"/>
        </w:rPr>
        <w:t xml:space="preserve"> (</w:t>
      </w:r>
      <w:r w:rsidR="00DB3D28" w:rsidRPr="001452DC">
        <w:rPr>
          <w:rFonts w:eastAsia="Times New Roman"/>
          <w:color w:val="auto"/>
          <w:spacing w:val="0"/>
          <w:sz w:val="24"/>
          <w:szCs w:val="24"/>
          <w:lang w:eastAsia="ru-RU"/>
        </w:rPr>
        <w:t>далее – администрация</w:t>
      </w:r>
      <w:r w:rsidRPr="001452DC">
        <w:rPr>
          <w:rFonts w:eastAsia="Times New Roman"/>
          <w:color w:val="auto"/>
          <w:spacing w:val="0"/>
          <w:sz w:val="24"/>
          <w:szCs w:val="24"/>
          <w:lang w:eastAsia="ru-RU"/>
        </w:rPr>
        <w:t>), остальные дни из средств Фонда социального страхования Российской Федерации.</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xml:space="preserve">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proofErr w:type="gramStart"/>
      <w:r w:rsidRPr="001452DC">
        <w:rPr>
          <w:rFonts w:eastAsia="Times New Roman"/>
          <w:color w:val="auto"/>
          <w:spacing w:val="0"/>
          <w:sz w:val="24"/>
          <w:szCs w:val="24"/>
          <w:lang w:eastAsia="ru-RU"/>
        </w:rPr>
        <w:t>размера оплаты труда</w:t>
      </w:r>
      <w:proofErr w:type="gramEnd"/>
      <w:r w:rsidRPr="001452DC">
        <w:rPr>
          <w:rFonts w:eastAsia="Times New Roman"/>
          <w:color w:val="auto"/>
          <w:spacing w:val="0"/>
          <w:sz w:val="24"/>
          <w:szCs w:val="24"/>
          <w:lang w:eastAsia="ru-RU"/>
        </w:rPr>
        <w:t>, установленного федеральным законом.</w:t>
      </w:r>
      <w:r w:rsidRPr="001452DC">
        <w:rPr>
          <w:rFonts w:eastAsia="Times New Roman"/>
          <w:b/>
          <w:bCs/>
          <w:color w:val="auto"/>
          <w:spacing w:val="0"/>
          <w:sz w:val="24"/>
          <w:szCs w:val="24"/>
          <w:lang w:eastAsia="ru-RU"/>
        </w:rPr>
        <w:t> </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F30B4"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E866FB" w:rsidRPr="001452DC" w:rsidRDefault="00E866FB" w:rsidP="00D70C36">
      <w:pPr>
        <w:spacing w:after="0" w:line="240" w:lineRule="auto"/>
        <w:textAlignment w:val="baseline"/>
        <w:rPr>
          <w:rFonts w:eastAsia="Times New Roman"/>
          <w:b/>
          <w:bCs/>
          <w:color w:val="auto"/>
          <w:spacing w:val="0"/>
          <w:sz w:val="24"/>
          <w:szCs w:val="24"/>
          <w:lang w:eastAsia="ru-RU"/>
        </w:rPr>
      </w:pPr>
    </w:p>
    <w:p w:rsidR="00F95291" w:rsidRPr="001452DC" w:rsidRDefault="00F95291" w:rsidP="008F30B4">
      <w:pPr>
        <w:spacing w:after="0" w:line="240" w:lineRule="auto"/>
        <w:jc w:val="center"/>
        <w:textAlignment w:val="baseline"/>
        <w:rPr>
          <w:rFonts w:eastAsia="Times New Roman"/>
          <w:b/>
          <w:bCs/>
          <w:color w:val="auto"/>
          <w:spacing w:val="0"/>
          <w:sz w:val="24"/>
          <w:szCs w:val="24"/>
          <w:lang w:eastAsia="ru-RU"/>
        </w:rPr>
      </w:pPr>
      <w:r w:rsidRPr="001452DC">
        <w:rPr>
          <w:rFonts w:eastAsia="Times New Roman"/>
          <w:b/>
          <w:bCs/>
          <w:color w:val="auto"/>
          <w:spacing w:val="0"/>
          <w:sz w:val="24"/>
          <w:szCs w:val="24"/>
          <w:lang w:eastAsia="ru-RU"/>
        </w:rPr>
        <w:lastRenderedPageBreak/>
        <w:t>2.2. Дополнительные гарантии</w:t>
      </w:r>
    </w:p>
    <w:p w:rsidR="008F30B4" w:rsidRPr="001452DC" w:rsidRDefault="008F30B4" w:rsidP="008F30B4">
      <w:pPr>
        <w:spacing w:after="0" w:line="240" w:lineRule="auto"/>
        <w:jc w:val="center"/>
        <w:textAlignment w:val="baseline"/>
        <w:rPr>
          <w:rFonts w:eastAsia="Times New Roman"/>
          <w:color w:val="auto"/>
          <w:spacing w:val="0"/>
          <w:sz w:val="24"/>
          <w:szCs w:val="24"/>
          <w:lang w:eastAsia="ru-RU"/>
        </w:rPr>
      </w:pPr>
    </w:p>
    <w:p w:rsidR="00F95291" w:rsidRPr="001452DC" w:rsidRDefault="00F95291" w:rsidP="008F30B4">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 соответствии с законодательством города Москвы и Уставо</w:t>
      </w:r>
      <w:r w:rsidR="00DB3D28" w:rsidRPr="001452DC">
        <w:rPr>
          <w:rFonts w:eastAsia="Times New Roman"/>
          <w:color w:val="auto"/>
          <w:spacing w:val="0"/>
          <w:sz w:val="24"/>
          <w:szCs w:val="24"/>
          <w:lang w:eastAsia="ru-RU"/>
        </w:rPr>
        <w:t xml:space="preserve">м муниципального округа Тверской </w:t>
      </w:r>
      <w:r w:rsidRPr="001452DC">
        <w:rPr>
          <w:rFonts w:eastAsia="Times New Roman"/>
          <w:color w:val="auto"/>
          <w:spacing w:val="0"/>
          <w:sz w:val="24"/>
          <w:szCs w:val="24"/>
          <w:lang w:eastAsia="ru-RU"/>
        </w:rPr>
        <w:t xml:space="preserve"> муниципальному служащему гарантируются:</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1) дополнительные денежные выплаты, предусмотренные законодательством города Москвы.</w:t>
      </w:r>
    </w:p>
    <w:p w:rsidR="00F95291" w:rsidRPr="001452DC" w:rsidRDefault="00F95291" w:rsidP="008F30B4">
      <w:pPr>
        <w:spacing w:after="0" w:line="240" w:lineRule="auto"/>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К дополнительным выплатам относятся:</w:t>
      </w:r>
    </w:p>
    <w:p w:rsidR="00DB3D28" w:rsidRPr="001452DC" w:rsidRDefault="00F95291" w:rsidP="00C90C1B">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ежемесячная надбавка к должностному окладу за выслугу лет на муниципальной службе в размерах:</w:t>
      </w:r>
    </w:p>
    <w:p w:rsidR="00DB3D28" w:rsidRPr="001452DC" w:rsidRDefault="00DB3D28" w:rsidP="008F30B4">
      <w:pPr>
        <w:pStyle w:val="2"/>
        <w:spacing w:after="0" w:line="240" w:lineRule="auto"/>
        <w:jc w:val="both"/>
        <w:rPr>
          <w:rFonts w:ascii="Times New Roman" w:hAnsi="Times New Roman"/>
          <w:sz w:val="24"/>
        </w:rPr>
      </w:pPr>
      <w:r w:rsidRPr="001452DC">
        <w:rPr>
          <w:rFonts w:ascii="Times New Roman" w:hAnsi="Times New Roman"/>
          <w:sz w:val="24"/>
        </w:rPr>
        <w:t>при стаже муниципальной службы</w:t>
      </w:r>
      <w:r w:rsidRPr="001452DC">
        <w:rPr>
          <w:rFonts w:ascii="Times New Roman" w:hAnsi="Times New Roman"/>
          <w:sz w:val="24"/>
        </w:rPr>
        <w:tab/>
      </w:r>
      <w:r w:rsidRPr="001452DC">
        <w:rPr>
          <w:rFonts w:ascii="Times New Roman" w:hAnsi="Times New Roman"/>
          <w:sz w:val="24"/>
        </w:rPr>
        <w:tab/>
        <w:t>в процентах</w:t>
      </w:r>
    </w:p>
    <w:p w:rsidR="00DB3D28" w:rsidRPr="001452DC" w:rsidRDefault="00DB3D28" w:rsidP="008F30B4">
      <w:pPr>
        <w:pStyle w:val="2"/>
        <w:spacing w:after="0" w:line="240" w:lineRule="auto"/>
        <w:jc w:val="both"/>
        <w:rPr>
          <w:rFonts w:ascii="Times New Roman" w:hAnsi="Times New Roman"/>
          <w:sz w:val="24"/>
        </w:rPr>
      </w:pPr>
      <w:r w:rsidRPr="001452DC">
        <w:rPr>
          <w:rFonts w:ascii="Times New Roman" w:hAnsi="Times New Roman"/>
          <w:sz w:val="24"/>
        </w:rPr>
        <w:t>от 1 года до 5 лет</w:t>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t xml:space="preserve">       10</w:t>
      </w:r>
    </w:p>
    <w:p w:rsidR="00DB3D28" w:rsidRPr="001452DC" w:rsidRDefault="00DB3D28" w:rsidP="008F30B4">
      <w:pPr>
        <w:pStyle w:val="2"/>
        <w:spacing w:after="0" w:line="240" w:lineRule="auto"/>
        <w:jc w:val="both"/>
        <w:rPr>
          <w:rFonts w:ascii="Times New Roman" w:hAnsi="Times New Roman"/>
          <w:sz w:val="24"/>
        </w:rPr>
      </w:pPr>
      <w:r w:rsidRPr="001452DC">
        <w:rPr>
          <w:rFonts w:ascii="Times New Roman" w:hAnsi="Times New Roman"/>
          <w:sz w:val="24"/>
        </w:rPr>
        <w:t>от 5 лет до 10 лет</w:t>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t xml:space="preserve">       15</w:t>
      </w:r>
    </w:p>
    <w:p w:rsidR="00DB3D28" w:rsidRPr="001452DC" w:rsidRDefault="00DB3D28" w:rsidP="008F30B4">
      <w:pPr>
        <w:pStyle w:val="2"/>
        <w:spacing w:after="0" w:line="240" w:lineRule="auto"/>
        <w:jc w:val="both"/>
        <w:rPr>
          <w:rFonts w:ascii="Times New Roman" w:hAnsi="Times New Roman"/>
          <w:sz w:val="24"/>
        </w:rPr>
      </w:pPr>
      <w:r w:rsidRPr="001452DC">
        <w:rPr>
          <w:rFonts w:ascii="Times New Roman" w:hAnsi="Times New Roman"/>
          <w:sz w:val="24"/>
        </w:rPr>
        <w:t>от 10 лет до 15 лет</w:t>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t xml:space="preserve">      </w:t>
      </w:r>
      <w:r w:rsidR="00D86903">
        <w:rPr>
          <w:rFonts w:ascii="Times New Roman" w:hAnsi="Times New Roman"/>
          <w:sz w:val="24"/>
        </w:rPr>
        <w:t xml:space="preserve">            </w:t>
      </w:r>
      <w:r w:rsidRPr="001452DC">
        <w:rPr>
          <w:rFonts w:ascii="Times New Roman" w:hAnsi="Times New Roman"/>
          <w:sz w:val="24"/>
        </w:rPr>
        <w:t xml:space="preserve"> 20</w:t>
      </w:r>
    </w:p>
    <w:p w:rsidR="00DB3D28" w:rsidRPr="001452DC" w:rsidRDefault="00DB3D28" w:rsidP="008F30B4">
      <w:pPr>
        <w:pStyle w:val="2"/>
        <w:spacing w:after="0" w:line="240" w:lineRule="auto"/>
        <w:jc w:val="both"/>
        <w:rPr>
          <w:rFonts w:ascii="Times New Roman" w:hAnsi="Times New Roman"/>
          <w:sz w:val="24"/>
        </w:rPr>
      </w:pPr>
      <w:r w:rsidRPr="001452DC">
        <w:rPr>
          <w:rFonts w:ascii="Times New Roman" w:hAnsi="Times New Roman"/>
          <w:sz w:val="24"/>
        </w:rPr>
        <w:t>свыше 15 лет</w:t>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r>
      <w:r w:rsidRPr="001452DC">
        <w:rPr>
          <w:rFonts w:ascii="Times New Roman" w:hAnsi="Times New Roman"/>
          <w:sz w:val="24"/>
        </w:rPr>
        <w:tab/>
        <w:t xml:space="preserve">      </w:t>
      </w:r>
      <w:r w:rsidR="00D86903">
        <w:rPr>
          <w:rFonts w:ascii="Times New Roman" w:hAnsi="Times New Roman"/>
          <w:sz w:val="24"/>
        </w:rPr>
        <w:t xml:space="preserve">            </w:t>
      </w:r>
      <w:r w:rsidRPr="001452DC">
        <w:rPr>
          <w:rFonts w:ascii="Times New Roman" w:hAnsi="Times New Roman"/>
          <w:sz w:val="24"/>
        </w:rPr>
        <w:t xml:space="preserve"> 30</w:t>
      </w:r>
    </w:p>
    <w:p w:rsidR="00F95291" w:rsidRPr="001452DC" w:rsidRDefault="00F95291" w:rsidP="008F30B4">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ежемесячная надбавка к должностному окладу за особые условия муниципальной службы в размере до 120 процентов должностного оклада;</w:t>
      </w:r>
    </w:p>
    <w:p w:rsidR="00F95291" w:rsidRPr="001452DC" w:rsidRDefault="00F95291" w:rsidP="008F30B4">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ежемесячная надбавка к должностному окладу за классный чин;</w:t>
      </w:r>
    </w:p>
    <w:p w:rsidR="00F95291" w:rsidRPr="001452DC" w:rsidRDefault="00F95291" w:rsidP="008F30B4">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ежемесячное денежное поощрение;</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единовременная выплата при предоставлении ежегодного оплачиваемого отпуска.</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распоряж</w:t>
      </w:r>
      <w:r w:rsidR="00E866FB" w:rsidRPr="001452DC">
        <w:rPr>
          <w:rFonts w:eastAsia="Times New Roman"/>
          <w:color w:val="auto"/>
          <w:spacing w:val="0"/>
          <w:sz w:val="24"/>
          <w:szCs w:val="24"/>
          <w:lang w:eastAsia="ru-RU"/>
        </w:rPr>
        <w:t>ения главы администрации</w:t>
      </w:r>
      <w:r w:rsidRPr="001452DC">
        <w:rPr>
          <w:rFonts w:eastAsia="Times New Roman"/>
          <w:color w:val="auto"/>
          <w:spacing w:val="0"/>
          <w:sz w:val="24"/>
          <w:szCs w:val="24"/>
          <w:lang w:eastAsia="ru-RU"/>
        </w:rPr>
        <w:t>.</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неиспользованные санаторно-курортные путевки.</w:t>
      </w:r>
    </w:p>
    <w:p w:rsidR="008F30B4" w:rsidRPr="00DC5CA4" w:rsidRDefault="00F95291" w:rsidP="00DC5CA4">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F95291" w:rsidRPr="001452DC" w:rsidRDefault="00F95291" w:rsidP="00DC5CA4">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3) переподготовка и повышение квалификации с сохранением денежного содержания на период обучения.</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proofErr w:type="gramStart"/>
      <w:r w:rsidRPr="001452DC">
        <w:rPr>
          <w:rFonts w:eastAsia="Times New Roman"/>
          <w:color w:val="auto"/>
          <w:spacing w:val="0"/>
          <w:sz w:val="24"/>
          <w:szCs w:val="24"/>
          <w:lang w:eastAsia="ru-RU"/>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Переподготовка муниципального служащего осуществляется по распоряж</w:t>
      </w:r>
      <w:r w:rsidR="00E866FB" w:rsidRPr="001452DC">
        <w:rPr>
          <w:rFonts w:eastAsia="Times New Roman"/>
          <w:color w:val="auto"/>
          <w:spacing w:val="0"/>
          <w:sz w:val="24"/>
          <w:szCs w:val="24"/>
          <w:lang w:eastAsia="ru-RU"/>
        </w:rPr>
        <w:t>ению главы администрации</w:t>
      </w:r>
      <w:r w:rsidRPr="001452DC">
        <w:rPr>
          <w:rFonts w:eastAsia="Times New Roman"/>
          <w:color w:val="auto"/>
          <w:spacing w:val="0"/>
          <w:sz w:val="24"/>
          <w:szCs w:val="24"/>
          <w:lang w:eastAsia="ru-RU"/>
        </w:rPr>
        <w:t>.</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lastRenderedPageBreak/>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proofErr w:type="gramStart"/>
      <w:r w:rsidRPr="001452DC">
        <w:rPr>
          <w:rFonts w:eastAsia="Times New Roman"/>
          <w:b/>
          <w:bCs/>
          <w:color w:val="auto"/>
          <w:spacing w:val="0"/>
          <w:sz w:val="24"/>
          <w:szCs w:val="24"/>
          <w:lang w:eastAsia="ru-RU"/>
        </w:rPr>
        <w:t>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1452DC">
        <w:rPr>
          <w:rFonts w:eastAsia="Times New Roman"/>
          <w:b/>
          <w:bCs/>
          <w:color w:val="auto"/>
          <w:spacing w:val="0"/>
          <w:sz w:val="24"/>
          <w:szCs w:val="24"/>
          <w:lang w:eastAsia="ru-RU"/>
        </w:rPr>
        <w:t> </w:t>
      </w:r>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proofErr w:type="gramStart"/>
      <w:r w:rsidRPr="001452DC">
        <w:rPr>
          <w:rFonts w:eastAsia="Times New Roman"/>
          <w:color w:val="auto"/>
          <w:spacing w:val="0"/>
          <w:sz w:val="24"/>
          <w:szCs w:val="24"/>
          <w:lang w:eastAsia="ru-RU"/>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1452DC">
        <w:rPr>
          <w:rFonts w:eastAsia="Times New Roman"/>
          <w:color w:val="auto"/>
          <w:spacing w:val="0"/>
          <w:sz w:val="24"/>
          <w:szCs w:val="24"/>
          <w:lang w:eastAsia="ru-RU"/>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r w:rsidRPr="001452DC">
        <w:rPr>
          <w:rFonts w:eastAsia="Times New Roman"/>
          <w:b/>
          <w:bCs/>
          <w:color w:val="auto"/>
          <w:spacing w:val="0"/>
          <w:sz w:val="24"/>
          <w:szCs w:val="24"/>
          <w:lang w:eastAsia="ru-RU"/>
        </w:rPr>
        <w:t> </w:t>
      </w:r>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w:t>
      </w:r>
      <w:r w:rsidR="00E866FB" w:rsidRPr="001452DC">
        <w:rPr>
          <w:rFonts w:eastAsia="Times New Roman"/>
          <w:color w:val="auto"/>
          <w:spacing w:val="0"/>
          <w:sz w:val="24"/>
          <w:szCs w:val="24"/>
          <w:lang w:eastAsia="ru-RU"/>
        </w:rPr>
        <w:t>аспоряжения главы администрации</w:t>
      </w:r>
      <w:r w:rsidRPr="001452DC">
        <w:rPr>
          <w:rFonts w:eastAsia="Times New Roman"/>
          <w:color w:val="auto"/>
          <w:spacing w:val="0"/>
          <w:sz w:val="24"/>
          <w:szCs w:val="24"/>
          <w:lang w:eastAsia="ru-RU"/>
        </w:rPr>
        <w:t>.</w:t>
      </w:r>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w:t>
      </w:r>
      <w:r w:rsidR="00E866FB" w:rsidRPr="001452DC">
        <w:rPr>
          <w:rFonts w:eastAsia="Times New Roman"/>
          <w:color w:val="auto"/>
          <w:spacing w:val="0"/>
          <w:sz w:val="24"/>
          <w:szCs w:val="24"/>
          <w:lang w:eastAsia="ru-RU"/>
        </w:rPr>
        <w:t>ения главы администрации</w:t>
      </w:r>
      <w:r w:rsidRPr="001452DC">
        <w:rPr>
          <w:rFonts w:eastAsia="Times New Roman"/>
          <w:color w:val="auto"/>
          <w:spacing w:val="0"/>
          <w:sz w:val="24"/>
          <w:szCs w:val="24"/>
          <w:lang w:eastAsia="ru-RU"/>
        </w:rPr>
        <w:t>.</w:t>
      </w:r>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proofErr w:type="gramStart"/>
      <w:r w:rsidRPr="001452DC">
        <w:rPr>
          <w:rFonts w:eastAsia="Times New Roman"/>
          <w:b/>
          <w:bCs/>
          <w:color w:val="auto"/>
          <w:spacing w:val="0"/>
          <w:sz w:val="24"/>
          <w:szCs w:val="24"/>
          <w:lang w:eastAsia="ru-RU"/>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sidRPr="001452DC">
        <w:rPr>
          <w:rFonts w:eastAsia="Times New Roman"/>
          <w:b/>
          <w:bCs/>
          <w:color w:val="auto"/>
          <w:spacing w:val="0"/>
          <w:sz w:val="24"/>
          <w:szCs w:val="24"/>
          <w:lang w:eastAsia="ru-RU"/>
        </w:rPr>
        <w:t>, в кратности к количеству полных лет муниципальной службы, но не более чем за 10 лет на день прекращения муниципальной службы.</w:t>
      </w:r>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Условия предоставления указанной гарантии предусмотрены пунктом 7 части 2 статьи 31 Закона города Москвы «О муниципальной службе в городе Москве».</w:t>
      </w:r>
    </w:p>
    <w:p w:rsidR="00F95291" w:rsidRPr="001452DC" w:rsidRDefault="00F95291" w:rsidP="00F95291">
      <w:pPr>
        <w:spacing w:after="0" w:line="240" w:lineRule="auto"/>
        <w:jc w:val="both"/>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2.3.</w:t>
      </w:r>
      <w:r w:rsidRPr="001452DC">
        <w:rPr>
          <w:rFonts w:eastAsia="Times New Roman"/>
          <w:color w:val="auto"/>
          <w:spacing w:val="0"/>
          <w:sz w:val="24"/>
          <w:szCs w:val="24"/>
          <w:lang w:eastAsia="ru-RU"/>
        </w:rPr>
        <w:t>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lastRenderedPageBreak/>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DB3D28" w:rsidRPr="001452DC" w:rsidRDefault="00DB3D28" w:rsidP="00DB3D28">
      <w:pPr>
        <w:spacing w:after="0" w:line="240" w:lineRule="auto"/>
        <w:jc w:val="both"/>
        <w:textAlignment w:val="baseline"/>
        <w:rPr>
          <w:rFonts w:eastAsia="Times New Roman"/>
          <w:color w:val="auto"/>
          <w:spacing w:val="0"/>
          <w:sz w:val="24"/>
          <w:szCs w:val="24"/>
          <w:lang w:eastAsia="ru-RU"/>
        </w:rPr>
      </w:pPr>
    </w:p>
    <w:p w:rsidR="00F95291" w:rsidRPr="001452DC" w:rsidRDefault="00F95291" w:rsidP="00DB3D28">
      <w:pPr>
        <w:spacing w:after="0" w:line="240" w:lineRule="auto"/>
        <w:jc w:val="center"/>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3. Расходы на предоставление гарантий</w:t>
      </w:r>
    </w:p>
    <w:p w:rsidR="00F95291" w:rsidRPr="001452DC" w:rsidRDefault="00F95291" w:rsidP="00DB3D28">
      <w:pPr>
        <w:spacing w:after="0" w:line="240" w:lineRule="auto"/>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 </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Расходы, связанные с предоставлением муниципальному служащему и членам его семьи гарантий, производятся из средств бюджет</w:t>
      </w:r>
      <w:r w:rsidR="00DB3D28" w:rsidRPr="001452DC">
        <w:rPr>
          <w:rFonts w:eastAsia="Times New Roman"/>
          <w:color w:val="auto"/>
          <w:spacing w:val="0"/>
          <w:sz w:val="24"/>
          <w:szCs w:val="24"/>
          <w:lang w:eastAsia="ru-RU"/>
        </w:rPr>
        <w:t>а муниципального округа Тверской</w:t>
      </w:r>
      <w:r w:rsidRPr="001452DC">
        <w:rPr>
          <w:rFonts w:eastAsia="Times New Roman"/>
          <w:color w:val="auto"/>
          <w:spacing w:val="0"/>
          <w:sz w:val="24"/>
          <w:szCs w:val="24"/>
          <w:lang w:eastAsia="ru-RU"/>
        </w:rPr>
        <w:t>.</w:t>
      </w:r>
    </w:p>
    <w:p w:rsidR="00F95291" w:rsidRPr="001452DC" w:rsidRDefault="00F95291" w:rsidP="00F95291">
      <w:pPr>
        <w:spacing w:after="210" w:line="240" w:lineRule="auto"/>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w:t>
      </w:r>
    </w:p>
    <w:p w:rsidR="00F95291" w:rsidRPr="001452DC" w:rsidRDefault="00F95291" w:rsidP="00F95291">
      <w:pPr>
        <w:spacing w:after="210" w:line="240" w:lineRule="auto"/>
        <w:textAlignment w:val="baseline"/>
        <w:rPr>
          <w:rFonts w:eastAsia="Times New Roman"/>
          <w:color w:val="auto"/>
          <w:spacing w:val="0"/>
          <w:sz w:val="24"/>
          <w:szCs w:val="24"/>
          <w:lang w:eastAsia="ru-RU"/>
        </w:rPr>
      </w:pPr>
    </w:p>
    <w:p w:rsidR="00F95291" w:rsidRPr="001452DC" w:rsidRDefault="00F95291" w:rsidP="00F95291">
      <w:pPr>
        <w:spacing w:after="210" w:line="240" w:lineRule="auto"/>
        <w:textAlignment w:val="baseline"/>
        <w:rPr>
          <w:rFonts w:eastAsia="Times New Roman"/>
          <w:color w:val="auto"/>
          <w:spacing w:val="0"/>
          <w:sz w:val="24"/>
          <w:szCs w:val="24"/>
          <w:lang w:eastAsia="ru-RU"/>
        </w:rPr>
      </w:pPr>
    </w:p>
    <w:p w:rsidR="008F30B4" w:rsidRPr="001452DC" w:rsidRDefault="008F30B4" w:rsidP="00DB3D28">
      <w:pPr>
        <w:spacing w:after="0" w:line="240" w:lineRule="auto"/>
        <w:jc w:val="right"/>
        <w:textAlignment w:val="baseline"/>
        <w:rPr>
          <w:rFonts w:eastAsia="Times New Roman"/>
          <w:color w:val="auto"/>
          <w:spacing w:val="0"/>
          <w:sz w:val="24"/>
          <w:szCs w:val="24"/>
          <w:lang w:eastAsia="ru-RU"/>
        </w:rPr>
      </w:pPr>
    </w:p>
    <w:p w:rsidR="008F30B4" w:rsidRPr="001452DC" w:rsidRDefault="008F30B4" w:rsidP="00DB3D28">
      <w:pPr>
        <w:spacing w:after="0" w:line="240" w:lineRule="auto"/>
        <w:jc w:val="right"/>
        <w:textAlignment w:val="baseline"/>
        <w:rPr>
          <w:rFonts w:eastAsia="Times New Roman"/>
          <w:color w:val="auto"/>
          <w:spacing w:val="0"/>
          <w:sz w:val="24"/>
          <w:szCs w:val="24"/>
          <w:lang w:eastAsia="ru-RU"/>
        </w:rPr>
      </w:pPr>
    </w:p>
    <w:p w:rsidR="001452DC" w:rsidRDefault="00F95291" w:rsidP="00DB3D28">
      <w:pPr>
        <w:spacing w:after="0" w:line="240" w:lineRule="auto"/>
        <w:jc w:val="right"/>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w:t>
      </w: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Default="001452DC" w:rsidP="00DB3D28">
      <w:pPr>
        <w:spacing w:after="0" w:line="240" w:lineRule="auto"/>
        <w:jc w:val="right"/>
        <w:textAlignment w:val="baseline"/>
        <w:rPr>
          <w:rFonts w:eastAsia="Times New Roman"/>
          <w:color w:val="auto"/>
          <w:spacing w:val="0"/>
          <w:sz w:val="24"/>
          <w:szCs w:val="24"/>
          <w:lang w:eastAsia="ru-RU"/>
        </w:rPr>
      </w:pPr>
    </w:p>
    <w:p w:rsidR="001452DC" w:rsidRPr="001452DC" w:rsidRDefault="001452DC" w:rsidP="00DB3D28">
      <w:pPr>
        <w:spacing w:after="0" w:line="240" w:lineRule="auto"/>
        <w:jc w:val="right"/>
        <w:textAlignment w:val="baseline"/>
        <w:rPr>
          <w:rFonts w:eastAsia="Times New Roman"/>
          <w:color w:val="auto"/>
          <w:spacing w:val="0"/>
          <w:sz w:val="20"/>
          <w:szCs w:val="20"/>
          <w:lang w:eastAsia="ru-RU"/>
        </w:rPr>
      </w:pPr>
    </w:p>
    <w:p w:rsidR="00DC5CA4" w:rsidRDefault="00DC5CA4" w:rsidP="00DB3D28">
      <w:pPr>
        <w:spacing w:after="0" w:line="240" w:lineRule="auto"/>
        <w:jc w:val="right"/>
        <w:textAlignment w:val="baseline"/>
        <w:rPr>
          <w:rFonts w:eastAsia="Times New Roman"/>
          <w:color w:val="auto"/>
          <w:spacing w:val="0"/>
          <w:sz w:val="20"/>
          <w:szCs w:val="20"/>
          <w:lang w:eastAsia="ru-RU"/>
        </w:rPr>
      </w:pPr>
    </w:p>
    <w:p w:rsidR="0062402E" w:rsidRDefault="0062402E" w:rsidP="00DB3D28">
      <w:pPr>
        <w:spacing w:after="0" w:line="240" w:lineRule="auto"/>
        <w:jc w:val="right"/>
        <w:textAlignment w:val="baseline"/>
        <w:rPr>
          <w:rFonts w:eastAsia="Times New Roman"/>
          <w:color w:val="auto"/>
          <w:spacing w:val="0"/>
          <w:sz w:val="20"/>
          <w:szCs w:val="20"/>
          <w:lang w:eastAsia="ru-RU"/>
        </w:rPr>
      </w:pPr>
    </w:p>
    <w:p w:rsidR="0062402E" w:rsidRDefault="0062402E" w:rsidP="00DB3D28">
      <w:pPr>
        <w:spacing w:after="0" w:line="240" w:lineRule="auto"/>
        <w:jc w:val="right"/>
        <w:textAlignment w:val="baseline"/>
        <w:rPr>
          <w:rFonts w:eastAsia="Times New Roman"/>
          <w:color w:val="auto"/>
          <w:spacing w:val="0"/>
          <w:sz w:val="20"/>
          <w:szCs w:val="20"/>
          <w:lang w:eastAsia="ru-RU"/>
        </w:rPr>
      </w:pPr>
    </w:p>
    <w:p w:rsidR="00DC5CA4" w:rsidRDefault="00DC5CA4" w:rsidP="00DB3D28">
      <w:pPr>
        <w:spacing w:after="0" w:line="240" w:lineRule="auto"/>
        <w:jc w:val="right"/>
        <w:textAlignment w:val="baseline"/>
        <w:rPr>
          <w:rFonts w:eastAsia="Times New Roman"/>
          <w:color w:val="auto"/>
          <w:spacing w:val="0"/>
          <w:sz w:val="20"/>
          <w:szCs w:val="20"/>
          <w:lang w:eastAsia="ru-RU"/>
        </w:rPr>
      </w:pPr>
    </w:p>
    <w:p w:rsidR="00DB3D28" w:rsidRPr="001452DC" w:rsidRDefault="00DB3D28" w:rsidP="00DB3D28">
      <w:pPr>
        <w:spacing w:after="0" w:line="240" w:lineRule="auto"/>
        <w:jc w:val="right"/>
        <w:textAlignment w:val="baseline"/>
        <w:rPr>
          <w:rFonts w:eastAsia="Times New Roman"/>
          <w:color w:val="auto"/>
          <w:spacing w:val="0"/>
          <w:sz w:val="20"/>
          <w:szCs w:val="20"/>
          <w:lang w:eastAsia="ru-RU"/>
        </w:rPr>
      </w:pPr>
      <w:r w:rsidRPr="001452DC">
        <w:rPr>
          <w:rFonts w:eastAsia="Times New Roman"/>
          <w:color w:val="auto"/>
          <w:spacing w:val="0"/>
          <w:sz w:val="20"/>
          <w:szCs w:val="20"/>
          <w:lang w:eastAsia="ru-RU"/>
        </w:rPr>
        <w:lastRenderedPageBreak/>
        <w:t>Приложение</w:t>
      </w:r>
      <w:proofErr w:type="gramStart"/>
      <w:r w:rsidRPr="001452DC">
        <w:rPr>
          <w:rFonts w:eastAsia="Times New Roman"/>
          <w:color w:val="auto"/>
          <w:spacing w:val="0"/>
          <w:sz w:val="20"/>
          <w:szCs w:val="20"/>
          <w:lang w:eastAsia="ru-RU"/>
        </w:rPr>
        <w:t>2</w:t>
      </w:r>
      <w:proofErr w:type="gramEnd"/>
    </w:p>
    <w:p w:rsidR="00DB3D28" w:rsidRPr="001452DC" w:rsidRDefault="00DB3D28" w:rsidP="00DB3D28">
      <w:pPr>
        <w:spacing w:after="0" w:line="240" w:lineRule="auto"/>
        <w:jc w:val="right"/>
        <w:textAlignment w:val="baseline"/>
        <w:rPr>
          <w:rFonts w:eastAsia="Times New Roman"/>
          <w:color w:val="auto"/>
          <w:spacing w:val="0"/>
          <w:sz w:val="20"/>
          <w:szCs w:val="20"/>
          <w:lang w:eastAsia="ru-RU"/>
        </w:rPr>
      </w:pPr>
      <w:r w:rsidRPr="001452DC">
        <w:rPr>
          <w:rFonts w:eastAsia="Times New Roman"/>
          <w:color w:val="auto"/>
          <w:spacing w:val="0"/>
          <w:sz w:val="20"/>
          <w:szCs w:val="20"/>
          <w:lang w:eastAsia="ru-RU"/>
        </w:rPr>
        <w:t xml:space="preserve">к решению Совета депутатов муниципального округа </w:t>
      </w:r>
      <w:proofErr w:type="gramStart"/>
      <w:r w:rsidRPr="001452DC">
        <w:rPr>
          <w:rFonts w:eastAsia="Times New Roman"/>
          <w:color w:val="auto"/>
          <w:spacing w:val="0"/>
          <w:sz w:val="20"/>
          <w:szCs w:val="20"/>
          <w:lang w:eastAsia="ru-RU"/>
        </w:rPr>
        <w:t>Тверской</w:t>
      </w:r>
      <w:proofErr w:type="gramEnd"/>
    </w:p>
    <w:p w:rsidR="00DB3D28" w:rsidRPr="001452DC" w:rsidRDefault="00DB3D28" w:rsidP="00DB3D28">
      <w:pPr>
        <w:spacing w:after="0" w:line="240" w:lineRule="auto"/>
        <w:jc w:val="right"/>
        <w:textAlignment w:val="baseline"/>
        <w:rPr>
          <w:rFonts w:eastAsia="Times New Roman"/>
          <w:bCs/>
          <w:color w:val="auto"/>
          <w:spacing w:val="0"/>
          <w:sz w:val="20"/>
          <w:szCs w:val="20"/>
          <w:lang w:eastAsia="ru-RU"/>
        </w:rPr>
      </w:pPr>
      <w:r w:rsidRPr="001452DC">
        <w:rPr>
          <w:rFonts w:eastAsia="Times New Roman"/>
          <w:bCs/>
          <w:color w:val="auto"/>
          <w:spacing w:val="0"/>
          <w:sz w:val="20"/>
          <w:szCs w:val="20"/>
          <w:lang w:eastAsia="ru-RU"/>
        </w:rPr>
        <w:t xml:space="preserve">«Об утверждении Положения о порядке предоставления гарантий </w:t>
      </w:r>
    </w:p>
    <w:p w:rsidR="00DB3D28" w:rsidRPr="001452DC" w:rsidRDefault="00DB3D28" w:rsidP="00DB3D28">
      <w:pPr>
        <w:spacing w:after="0" w:line="240" w:lineRule="auto"/>
        <w:jc w:val="right"/>
        <w:textAlignment w:val="baseline"/>
        <w:rPr>
          <w:rFonts w:eastAsia="Times New Roman"/>
          <w:color w:val="auto"/>
          <w:spacing w:val="0"/>
          <w:sz w:val="20"/>
          <w:szCs w:val="20"/>
          <w:lang w:eastAsia="ru-RU"/>
        </w:rPr>
      </w:pPr>
      <w:r w:rsidRPr="001452DC">
        <w:rPr>
          <w:rFonts w:eastAsia="Times New Roman"/>
          <w:bCs/>
          <w:color w:val="auto"/>
          <w:spacing w:val="0"/>
          <w:sz w:val="20"/>
          <w:szCs w:val="20"/>
          <w:lang w:eastAsia="ru-RU"/>
        </w:rPr>
        <w:t xml:space="preserve">муниципальным служащим муниципального округа </w:t>
      </w:r>
      <w:proofErr w:type="gramStart"/>
      <w:r w:rsidRPr="001452DC">
        <w:rPr>
          <w:rFonts w:eastAsia="Times New Roman"/>
          <w:bCs/>
          <w:color w:val="auto"/>
          <w:spacing w:val="0"/>
          <w:sz w:val="20"/>
          <w:szCs w:val="20"/>
          <w:lang w:eastAsia="ru-RU"/>
        </w:rPr>
        <w:t>Тверской</w:t>
      </w:r>
      <w:proofErr w:type="gramEnd"/>
      <w:r w:rsidRPr="001452DC">
        <w:rPr>
          <w:rFonts w:eastAsia="Times New Roman"/>
          <w:bCs/>
          <w:color w:val="auto"/>
          <w:spacing w:val="0"/>
          <w:sz w:val="20"/>
          <w:szCs w:val="20"/>
          <w:lang w:eastAsia="ru-RU"/>
        </w:rPr>
        <w:t>»</w:t>
      </w:r>
    </w:p>
    <w:p w:rsidR="00DB3D28" w:rsidRPr="001452DC" w:rsidRDefault="00DB3D28" w:rsidP="00DB3D28">
      <w:pPr>
        <w:spacing w:after="0" w:line="240" w:lineRule="auto"/>
        <w:jc w:val="right"/>
        <w:textAlignment w:val="baseline"/>
        <w:rPr>
          <w:rFonts w:eastAsia="Times New Roman"/>
          <w:color w:val="auto"/>
          <w:spacing w:val="0"/>
          <w:sz w:val="20"/>
          <w:szCs w:val="20"/>
          <w:lang w:eastAsia="ru-RU"/>
        </w:rPr>
      </w:pPr>
      <w:r w:rsidRPr="001452DC">
        <w:rPr>
          <w:rFonts w:eastAsia="Times New Roman"/>
          <w:color w:val="auto"/>
          <w:spacing w:val="0"/>
          <w:sz w:val="20"/>
          <w:szCs w:val="20"/>
          <w:lang w:eastAsia="ru-RU"/>
        </w:rPr>
        <w:t>от 10.12.2015   №        /2015</w:t>
      </w:r>
    </w:p>
    <w:p w:rsidR="00DB3D28" w:rsidRPr="001452DC" w:rsidRDefault="00DB3D28" w:rsidP="00DB3D28">
      <w:pPr>
        <w:spacing w:after="0" w:line="240" w:lineRule="auto"/>
        <w:jc w:val="right"/>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w:t>
      </w:r>
    </w:p>
    <w:p w:rsidR="00F95291" w:rsidRPr="001452DC" w:rsidRDefault="00F95291" w:rsidP="00F95291">
      <w:pPr>
        <w:spacing w:after="210" w:line="240" w:lineRule="auto"/>
        <w:textAlignment w:val="baseline"/>
        <w:rPr>
          <w:rFonts w:eastAsia="Times New Roman"/>
          <w:color w:val="auto"/>
          <w:spacing w:val="0"/>
          <w:sz w:val="24"/>
          <w:szCs w:val="24"/>
          <w:lang w:eastAsia="ru-RU"/>
        </w:rPr>
      </w:pPr>
    </w:p>
    <w:p w:rsidR="00F95291" w:rsidRPr="001452DC" w:rsidRDefault="00F95291" w:rsidP="00DC5CA4">
      <w:pPr>
        <w:spacing w:after="0" w:line="240" w:lineRule="auto"/>
        <w:jc w:val="center"/>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 xml:space="preserve">Перечень </w:t>
      </w:r>
      <w:r w:rsidR="00E866FB" w:rsidRPr="001452DC">
        <w:rPr>
          <w:rFonts w:eastAsia="Times New Roman"/>
          <w:b/>
          <w:bCs/>
          <w:color w:val="auto"/>
          <w:spacing w:val="0"/>
          <w:sz w:val="24"/>
          <w:szCs w:val="24"/>
          <w:lang w:eastAsia="ru-RU"/>
        </w:rPr>
        <w:t>документов,</w:t>
      </w:r>
      <w:r w:rsidR="00DB3D28" w:rsidRPr="001452DC">
        <w:rPr>
          <w:rFonts w:eastAsia="Times New Roman"/>
          <w:color w:val="auto"/>
          <w:spacing w:val="0"/>
          <w:sz w:val="24"/>
          <w:szCs w:val="24"/>
          <w:lang w:eastAsia="ru-RU"/>
        </w:rPr>
        <w:t xml:space="preserve"> </w:t>
      </w:r>
      <w:r w:rsidRPr="001452DC">
        <w:rPr>
          <w:rFonts w:eastAsia="Times New Roman"/>
          <w:b/>
          <w:bCs/>
          <w:color w:val="auto"/>
          <w:spacing w:val="0"/>
          <w:sz w:val="24"/>
          <w:szCs w:val="24"/>
          <w:lang w:eastAsia="ru-RU"/>
        </w:rPr>
        <w:t xml:space="preserve">представляемый для получения компенсации </w:t>
      </w:r>
      <w:proofErr w:type="gramStart"/>
      <w:r w:rsidRPr="001452DC">
        <w:rPr>
          <w:rFonts w:eastAsia="Times New Roman"/>
          <w:b/>
          <w:bCs/>
          <w:color w:val="auto"/>
          <w:spacing w:val="0"/>
          <w:sz w:val="24"/>
          <w:szCs w:val="24"/>
          <w:lang w:eastAsia="ru-RU"/>
        </w:rPr>
        <w:t>за</w:t>
      </w:r>
      <w:proofErr w:type="gramEnd"/>
    </w:p>
    <w:p w:rsidR="00F95291" w:rsidRPr="001452DC" w:rsidRDefault="00F95291" w:rsidP="00DB3D28">
      <w:pPr>
        <w:spacing w:after="0" w:line="240" w:lineRule="auto"/>
        <w:jc w:val="center"/>
        <w:textAlignment w:val="baseline"/>
        <w:rPr>
          <w:rFonts w:eastAsia="Times New Roman"/>
          <w:color w:val="auto"/>
          <w:spacing w:val="0"/>
          <w:sz w:val="24"/>
          <w:szCs w:val="24"/>
          <w:lang w:eastAsia="ru-RU"/>
        </w:rPr>
      </w:pPr>
      <w:r w:rsidRPr="001452DC">
        <w:rPr>
          <w:rFonts w:eastAsia="Times New Roman"/>
          <w:b/>
          <w:bCs/>
          <w:color w:val="auto"/>
          <w:spacing w:val="0"/>
          <w:sz w:val="24"/>
          <w:szCs w:val="24"/>
          <w:lang w:eastAsia="ru-RU"/>
        </w:rPr>
        <w:t>медицинское обслуживание</w:t>
      </w:r>
    </w:p>
    <w:p w:rsidR="00F95291" w:rsidRPr="001452DC" w:rsidRDefault="00F95291" w:rsidP="00DB3D28">
      <w:pPr>
        <w:spacing w:after="210" w:line="240" w:lineRule="auto"/>
        <w:jc w:val="center"/>
        <w:textAlignment w:val="baseline"/>
        <w:rPr>
          <w:rFonts w:eastAsia="Times New Roman"/>
          <w:color w:val="auto"/>
          <w:spacing w:val="0"/>
          <w:sz w:val="24"/>
          <w:szCs w:val="24"/>
          <w:lang w:eastAsia="ru-RU"/>
        </w:rPr>
      </w:pP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1. Муниципальные сл</w:t>
      </w:r>
      <w:r w:rsidR="00DB3D28" w:rsidRPr="001452DC">
        <w:rPr>
          <w:rFonts w:eastAsia="Times New Roman"/>
          <w:color w:val="auto"/>
          <w:spacing w:val="0"/>
          <w:sz w:val="24"/>
          <w:szCs w:val="24"/>
          <w:lang w:eastAsia="ru-RU"/>
        </w:rPr>
        <w:t xml:space="preserve">ужащие администрации муниципального округа Тверской </w:t>
      </w:r>
      <w:r w:rsidRPr="001452DC">
        <w:rPr>
          <w:rFonts w:eastAsia="Times New Roman"/>
          <w:color w:val="auto"/>
          <w:spacing w:val="0"/>
          <w:sz w:val="24"/>
          <w:szCs w:val="24"/>
          <w:lang w:eastAsia="ru-RU"/>
        </w:rPr>
        <w:t xml:space="preserve"> представляют единовременно:</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1.1. Копию свидетельства о рождении ребенка (или иного документа, удостоверяющего его личность и гражданство).</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1.2. Копию справки о признании ребенка (детей) муниципального служащего инвалидом (инвалидами), инвалидом (инвалидами) с детства.</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xml:space="preserve">1.3. Справку о наличии ребенка (детей) в возрасте до восемнадцати лет, принятого муниципальным служащим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sidRPr="001452DC">
        <w:rPr>
          <w:rFonts w:eastAsia="Times New Roman"/>
          <w:color w:val="auto"/>
          <w:spacing w:val="0"/>
          <w:sz w:val="24"/>
          <w:szCs w:val="24"/>
          <w:lang w:eastAsia="ru-RU"/>
        </w:rPr>
        <w:t>постинтернатном</w:t>
      </w:r>
      <w:proofErr w:type="spellEnd"/>
      <w:r w:rsidRPr="001452DC">
        <w:rPr>
          <w:rFonts w:eastAsia="Times New Roman"/>
          <w:color w:val="auto"/>
          <w:spacing w:val="0"/>
          <w:sz w:val="24"/>
          <w:szCs w:val="24"/>
          <w:lang w:eastAsia="ru-RU"/>
        </w:rPr>
        <w:t xml:space="preserve"> сопровождении муниципального служащего или его супруга (супруги).</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1.4. Копию свидетельства о заключении брака.</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2. Муниципальные служащие, в том числе после выхода муниципального служащего на пенсию, представляют ежегодно:</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2.1. Заявление на выплату компенсации.</w:t>
      </w:r>
    </w:p>
    <w:p w:rsidR="00F95291" w:rsidRPr="001452DC" w:rsidRDefault="00F95291" w:rsidP="00DB3D28">
      <w:pPr>
        <w:spacing w:after="0" w:line="240" w:lineRule="auto"/>
        <w:jc w:val="both"/>
        <w:textAlignment w:val="baseline"/>
        <w:rPr>
          <w:rFonts w:eastAsia="Times New Roman"/>
          <w:color w:val="auto"/>
          <w:spacing w:val="0"/>
          <w:sz w:val="24"/>
          <w:szCs w:val="24"/>
          <w:lang w:eastAsia="ru-RU"/>
        </w:rPr>
      </w:pPr>
      <w:r w:rsidRPr="001452DC">
        <w:rPr>
          <w:rFonts w:eastAsia="Times New Roman"/>
          <w:color w:val="auto"/>
          <w:spacing w:val="0"/>
          <w:sz w:val="24"/>
          <w:szCs w:val="24"/>
          <w:lang w:eastAsia="ru-RU"/>
        </w:rPr>
        <w:t xml:space="preserve">2.2. Справку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w:t>
      </w:r>
      <w:proofErr w:type="gramStart"/>
      <w:r w:rsidRPr="001452DC">
        <w:rPr>
          <w:rFonts w:eastAsia="Times New Roman"/>
          <w:color w:val="auto"/>
          <w:spacing w:val="0"/>
          <w:sz w:val="24"/>
          <w:szCs w:val="24"/>
          <w:lang w:eastAsia="ru-RU"/>
        </w:rPr>
        <w:t>обучения по</w:t>
      </w:r>
      <w:proofErr w:type="gramEnd"/>
      <w:r w:rsidRPr="001452DC">
        <w:rPr>
          <w:rFonts w:eastAsia="Times New Roman"/>
          <w:color w:val="auto"/>
          <w:spacing w:val="0"/>
          <w:sz w:val="24"/>
          <w:szCs w:val="24"/>
          <w:lang w:eastAsia="ru-RU"/>
        </w:rPr>
        <w:t xml:space="preserve"> очной форме ребенком (детьми) муниципального служащего, достигшим возраста восемнадцати лет, до достижения им возраста двадцати трех лет (при наличии такого основания).</w:t>
      </w:r>
    </w:p>
    <w:p w:rsidR="00BF3C0A" w:rsidRPr="001452DC" w:rsidRDefault="00BF3C0A" w:rsidP="00DB3D28">
      <w:pPr>
        <w:spacing w:after="0" w:line="240" w:lineRule="auto"/>
        <w:jc w:val="both"/>
        <w:rPr>
          <w:color w:val="auto"/>
          <w:sz w:val="24"/>
          <w:szCs w:val="24"/>
        </w:rPr>
      </w:pPr>
    </w:p>
    <w:sectPr w:rsidR="00BF3C0A" w:rsidRPr="001452DC" w:rsidSect="00BF3C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08" w:rsidRDefault="00495408" w:rsidP="008F30B4">
      <w:pPr>
        <w:spacing w:after="0" w:line="240" w:lineRule="auto"/>
      </w:pPr>
      <w:r>
        <w:separator/>
      </w:r>
    </w:p>
  </w:endnote>
  <w:endnote w:type="continuationSeparator" w:id="0">
    <w:p w:rsidR="00495408" w:rsidRDefault="00495408" w:rsidP="008F3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08" w:rsidRDefault="00495408" w:rsidP="008F30B4">
      <w:pPr>
        <w:spacing w:after="0" w:line="240" w:lineRule="auto"/>
      </w:pPr>
      <w:r>
        <w:separator/>
      </w:r>
    </w:p>
  </w:footnote>
  <w:footnote w:type="continuationSeparator" w:id="0">
    <w:p w:rsidR="00495408" w:rsidRDefault="00495408" w:rsidP="008F30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5291"/>
    <w:rsid w:val="00052FF0"/>
    <w:rsid w:val="000A61A6"/>
    <w:rsid w:val="000A7E5F"/>
    <w:rsid w:val="000C4FFB"/>
    <w:rsid w:val="000D6152"/>
    <w:rsid w:val="000F05D0"/>
    <w:rsid w:val="000F6474"/>
    <w:rsid w:val="00134627"/>
    <w:rsid w:val="001452DC"/>
    <w:rsid w:val="00160D62"/>
    <w:rsid w:val="00184854"/>
    <w:rsid w:val="00196367"/>
    <w:rsid w:val="001A1715"/>
    <w:rsid w:val="00203648"/>
    <w:rsid w:val="00220942"/>
    <w:rsid w:val="00263816"/>
    <w:rsid w:val="00302F4A"/>
    <w:rsid w:val="00391DA7"/>
    <w:rsid w:val="003A56D8"/>
    <w:rsid w:val="003D6867"/>
    <w:rsid w:val="00426F00"/>
    <w:rsid w:val="004529CB"/>
    <w:rsid w:val="00495408"/>
    <w:rsid w:val="004B1987"/>
    <w:rsid w:val="00514659"/>
    <w:rsid w:val="00521C71"/>
    <w:rsid w:val="00531F59"/>
    <w:rsid w:val="00546978"/>
    <w:rsid w:val="005D087E"/>
    <w:rsid w:val="005E55EA"/>
    <w:rsid w:val="005F7D28"/>
    <w:rsid w:val="0062402E"/>
    <w:rsid w:val="006376D2"/>
    <w:rsid w:val="006542F6"/>
    <w:rsid w:val="006E240C"/>
    <w:rsid w:val="006E47D2"/>
    <w:rsid w:val="006F2504"/>
    <w:rsid w:val="00777D64"/>
    <w:rsid w:val="007A2504"/>
    <w:rsid w:val="007B3381"/>
    <w:rsid w:val="007B7D62"/>
    <w:rsid w:val="007C0299"/>
    <w:rsid w:val="008001B4"/>
    <w:rsid w:val="00850844"/>
    <w:rsid w:val="008A34A4"/>
    <w:rsid w:val="008D24BF"/>
    <w:rsid w:val="008F30B4"/>
    <w:rsid w:val="009033B6"/>
    <w:rsid w:val="0092103B"/>
    <w:rsid w:val="00A53B17"/>
    <w:rsid w:val="00AB47C8"/>
    <w:rsid w:val="00AD32F7"/>
    <w:rsid w:val="00B12C63"/>
    <w:rsid w:val="00B50C7C"/>
    <w:rsid w:val="00B66F2F"/>
    <w:rsid w:val="00B714B5"/>
    <w:rsid w:val="00B8437D"/>
    <w:rsid w:val="00B91E41"/>
    <w:rsid w:val="00BF3C0A"/>
    <w:rsid w:val="00BF4084"/>
    <w:rsid w:val="00BF548A"/>
    <w:rsid w:val="00C03B3A"/>
    <w:rsid w:val="00C6001F"/>
    <w:rsid w:val="00C80E97"/>
    <w:rsid w:val="00C90C1B"/>
    <w:rsid w:val="00D114A2"/>
    <w:rsid w:val="00D164BA"/>
    <w:rsid w:val="00D70C36"/>
    <w:rsid w:val="00D76F1B"/>
    <w:rsid w:val="00D86903"/>
    <w:rsid w:val="00DB19D6"/>
    <w:rsid w:val="00DB3D28"/>
    <w:rsid w:val="00DC5491"/>
    <w:rsid w:val="00DC5CA4"/>
    <w:rsid w:val="00DE0918"/>
    <w:rsid w:val="00DE1C73"/>
    <w:rsid w:val="00DE2A65"/>
    <w:rsid w:val="00E03EEF"/>
    <w:rsid w:val="00E276D9"/>
    <w:rsid w:val="00E379E0"/>
    <w:rsid w:val="00E65D76"/>
    <w:rsid w:val="00E866FB"/>
    <w:rsid w:val="00EB43C4"/>
    <w:rsid w:val="00F24A39"/>
    <w:rsid w:val="00F53514"/>
    <w:rsid w:val="00F700F7"/>
    <w:rsid w:val="00F91C26"/>
    <w:rsid w:val="00F932A6"/>
    <w:rsid w:val="00F95291"/>
    <w:rsid w:val="00FB7505"/>
    <w:rsid w:val="00FC1DA2"/>
    <w:rsid w:val="00FC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291"/>
    <w:pPr>
      <w:spacing w:before="100" w:beforeAutospacing="1" w:after="100" w:afterAutospacing="1" w:line="240" w:lineRule="auto"/>
    </w:pPr>
    <w:rPr>
      <w:rFonts w:eastAsia="Times New Roman"/>
      <w:color w:val="auto"/>
      <w:spacing w:val="0"/>
      <w:sz w:val="24"/>
      <w:szCs w:val="24"/>
      <w:lang w:eastAsia="ru-RU"/>
    </w:rPr>
  </w:style>
  <w:style w:type="character" w:styleId="a4">
    <w:name w:val="Strong"/>
    <w:basedOn w:val="a0"/>
    <w:uiPriority w:val="22"/>
    <w:qFormat/>
    <w:rsid w:val="00F95291"/>
    <w:rPr>
      <w:b/>
      <w:bCs/>
    </w:rPr>
  </w:style>
  <w:style w:type="character" w:customStyle="1" w:styleId="apple-converted-space">
    <w:name w:val="apple-converted-space"/>
    <w:basedOn w:val="a0"/>
    <w:rsid w:val="00F95291"/>
  </w:style>
  <w:style w:type="character" w:customStyle="1" w:styleId="a5">
    <w:name w:val="Основной текст_"/>
    <w:basedOn w:val="a0"/>
    <w:link w:val="1"/>
    <w:locked/>
    <w:rsid w:val="00AD32F7"/>
    <w:rPr>
      <w:rFonts w:eastAsia="Times New Roman"/>
      <w:sz w:val="25"/>
      <w:szCs w:val="25"/>
      <w:shd w:val="clear" w:color="auto" w:fill="FFFFFF"/>
    </w:rPr>
  </w:style>
  <w:style w:type="paragraph" w:customStyle="1" w:styleId="1">
    <w:name w:val="Основной текст1"/>
    <w:basedOn w:val="a"/>
    <w:link w:val="a5"/>
    <w:rsid w:val="00AD32F7"/>
    <w:pPr>
      <w:widowControl w:val="0"/>
      <w:shd w:val="clear" w:color="auto" w:fill="FFFFFF"/>
      <w:spacing w:before="240" w:after="0" w:line="322" w:lineRule="exact"/>
      <w:jc w:val="both"/>
    </w:pPr>
    <w:rPr>
      <w:rFonts w:eastAsia="Times New Roman"/>
      <w:sz w:val="25"/>
      <w:szCs w:val="25"/>
    </w:rPr>
  </w:style>
  <w:style w:type="paragraph" w:styleId="2">
    <w:name w:val="Body Text 2"/>
    <w:basedOn w:val="a"/>
    <w:link w:val="20"/>
    <w:unhideWhenUsed/>
    <w:rsid w:val="00DB3D28"/>
    <w:pPr>
      <w:widowControl w:val="0"/>
      <w:suppressAutoHyphens/>
      <w:spacing w:after="120" w:line="480" w:lineRule="auto"/>
    </w:pPr>
    <w:rPr>
      <w:rFonts w:ascii="Arial" w:eastAsia="Lucida Sans Unicode" w:hAnsi="Arial"/>
      <w:color w:val="auto"/>
      <w:spacing w:val="0"/>
      <w:kern w:val="2"/>
      <w:sz w:val="20"/>
      <w:szCs w:val="24"/>
      <w:lang w:eastAsia="ru-RU"/>
    </w:rPr>
  </w:style>
  <w:style w:type="character" w:customStyle="1" w:styleId="20">
    <w:name w:val="Основной текст 2 Знак"/>
    <w:basedOn w:val="a0"/>
    <w:link w:val="2"/>
    <w:rsid w:val="00DB3D28"/>
    <w:rPr>
      <w:rFonts w:ascii="Arial" w:eastAsia="Lucida Sans Unicode" w:hAnsi="Arial"/>
      <w:color w:val="auto"/>
      <w:spacing w:val="0"/>
      <w:kern w:val="2"/>
      <w:sz w:val="20"/>
      <w:szCs w:val="24"/>
      <w:lang w:eastAsia="ru-RU"/>
    </w:rPr>
  </w:style>
  <w:style w:type="paragraph" w:styleId="a6">
    <w:name w:val="header"/>
    <w:basedOn w:val="a"/>
    <w:link w:val="a7"/>
    <w:uiPriority w:val="99"/>
    <w:semiHidden/>
    <w:unhideWhenUsed/>
    <w:rsid w:val="008F30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30B4"/>
  </w:style>
  <w:style w:type="paragraph" w:styleId="a8">
    <w:name w:val="footer"/>
    <w:basedOn w:val="a"/>
    <w:link w:val="a9"/>
    <w:uiPriority w:val="99"/>
    <w:semiHidden/>
    <w:unhideWhenUsed/>
    <w:rsid w:val="008F30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F30B4"/>
  </w:style>
  <w:style w:type="character" w:customStyle="1" w:styleId="3">
    <w:name w:val="Основной текст (3)"/>
    <w:rsid w:val="00B66F2F"/>
    <w:rPr>
      <w:rFonts w:ascii="Times New Roman" w:hAnsi="Times New Roman" w:cs="Times New Roman" w:hint="default"/>
      <w:strike w:val="0"/>
      <w:dstrike w:val="0"/>
      <w:color w:val="000000"/>
      <w:spacing w:val="0"/>
      <w:w w:val="100"/>
      <w:position w:val="0"/>
      <w:sz w:val="20"/>
      <w:szCs w:val="20"/>
      <w:u w:val="none"/>
      <w:effect w:val="none"/>
      <w:lang w:val="ru-RU"/>
    </w:rPr>
  </w:style>
  <w:style w:type="paragraph" w:styleId="aa">
    <w:name w:val="Balloon Text"/>
    <w:basedOn w:val="a"/>
    <w:link w:val="ab"/>
    <w:uiPriority w:val="99"/>
    <w:semiHidden/>
    <w:unhideWhenUsed/>
    <w:rsid w:val="008508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0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C3A3C-B2A6-46CD-A6C9-0FD7DD3B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makuhina</cp:lastModifiedBy>
  <cp:revision>25</cp:revision>
  <cp:lastPrinted>2015-12-16T07:05:00Z</cp:lastPrinted>
  <dcterms:created xsi:type="dcterms:W3CDTF">2015-12-01T06:02:00Z</dcterms:created>
  <dcterms:modified xsi:type="dcterms:W3CDTF">2015-12-16T07:09:00Z</dcterms:modified>
</cp:coreProperties>
</file>