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85" w:rsidRDefault="00007785"/>
    <w:p w:rsidR="00007785" w:rsidRDefault="00007785" w:rsidP="000077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007785" w:rsidRDefault="00007785" w:rsidP="000077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ТВЕРСКОЙ</w:t>
      </w:r>
      <w:proofErr w:type="gramEnd"/>
    </w:p>
    <w:p w:rsidR="00007785" w:rsidRDefault="00007785" w:rsidP="000077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785" w:rsidRDefault="00007785" w:rsidP="0000778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007785" w:rsidRDefault="00007785" w:rsidP="00007785">
      <w:pPr>
        <w:jc w:val="center"/>
        <w:rPr>
          <w:rFonts w:ascii="Times New Roman" w:hAnsi="Times New Roman"/>
          <w:b/>
          <w:sz w:val="24"/>
          <w:szCs w:val="24"/>
        </w:rPr>
      </w:pPr>
    </w:p>
    <w:p w:rsidR="00007785" w:rsidRDefault="00007785" w:rsidP="00007785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20.04.2017 № 60</w:t>
      </w:r>
      <w:r>
        <w:rPr>
          <w:rFonts w:ascii="Times New Roman" w:hAnsi="Times New Roman"/>
          <w:sz w:val="24"/>
          <w:szCs w:val="24"/>
        </w:rPr>
        <w:t xml:space="preserve"> /2017</w:t>
      </w:r>
    </w:p>
    <w:p w:rsidR="00007785" w:rsidRDefault="00007785" w:rsidP="00007785">
      <w:bookmarkStart w:id="0" w:name="_GoBack"/>
      <w:bookmarkEnd w:id="0"/>
    </w:p>
    <w:p w:rsidR="00007785" w:rsidRDefault="00007785" w:rsidP="00007785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О согласовании проекта изменения </w:t>
      </w:r>
    </w:p>
    <w:p w:rsidR="00007785" w:rsidRDefault="00007785" w:rsidP="00007785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схемы размещения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нестационарных</w:t>
      </w:r>
      <w:proofErr w:type="gramEnd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 </w:t>
      </w:r>
    </w:p>
    <w:p w:rsidR="00007785" w:rsidRDefault="00007785" w:rsidP="00007785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торговых объектов</w:t>
      </w:r>
    </w:p>
    <w:p w:rsidR="00007785" w:rsidRDefault="00007785" w:rsidP="00007785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</w:pPr>
    </w:p>
    <w:p w:rsidR="00007785" w:rsidRDefault="00007785" w:rsidP="00007785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</w:pPr>
    </w:p>
    <w:p w:rsidR="00007785" w:rsidRDefault="00007785" w:rsidP="00007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 w:cs="Arial"/>
          <w:sz w:val="26"/>
          <w:szCs w:val="26"/>
          <w:lang w:eastAsia="ru-RU"/>
        </w:rPr>
        <w:t>В соответствии с  пунктом 1 части 5 статьи 1 Закона города Москвы от 11.07. 2012  № 39 «О наделении органов местного самоуправления муниципальных округов в городе Москве отдельными полномочиями города Москвы», ст.18 постановления Правительства Москвы от 03.02.2011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подпунктом</w:t>
      </w:r>
      <w:proofErr w:type="gramEnd"/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Arial"/>
          <w:sz w:val="26"/>
          <w:szCs w:val="26"/>
          <w:lang w:eastAsia="ru-RU"/>
        </w:rPr>
        <w:t>б</w:t>
      </w:r>
      <w:proofErr w:type="gramEnd"/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пункта 14 части 1 статьи 9 Устава муниципального округа Тверской, обращением префектуры ЦАО города Москвы от  31.03.2017 №ЦАО-14-38-433/7  </w:t>
      </w:r>
      <w:r>
        <w:rPr>
          <w:rFonts w:ascii="Times New Roman" w:eastAsia="Calibri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Совет депутатов  решил:</w:t>
      </w:r>
    </w:p>
    <w:p w:rsidR="00007785" w:rsidRDefault="00007785" w:rsidP="00007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</w:pPr>
    </w:p>
    <w:p w:rsidR="00007785" w:rsidRDefault="00007785" w:rsidP="00007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Согласовать проект внесения изменений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Схему размещения НТО на территории Тверского района в части включения в схему нестационарного торгового объекта по адресу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07785" w:rsidRDefault="00007785" w:rsidP="00007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Никольская ул., д.11-13, стр.3  (лоток «мороженое») ООО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Ронос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в части размещения площадью 0,6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.;</w:t>
      </w:r>
    </w:p>
    <w:p w:rsidR="00007785" w:rsidRDefault="00007785" w:rsidP="00007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>2. Направить настоящее решение в Департамент территориальных органов исполнительной власти города Москвы, Департамент торговли и услуг города Москвы, префектуру Центрального административного округа города Москвы, управу  Тверского района города Москвы.</w:t>
      </w:r>
    </w:p>
    <w:p w:rsidR="00007785" w:rsidRDefault="00007785" w:rsidP="00007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3.   Опубликовать настоящее решение в бюллетене «Московский муниципальный вестник»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разместить на официальном сайте  муниципального округа по адресу: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www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adm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tver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07785" w:rsidRDefault="00007785" w:rsidP="00007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настоящего решения возложить на </w:t>
      </w:r>
      <w:r>
        <w:rPr>
          <w:rFonts w:ascii="Times New Roman" w:eastAsia="Times New Roman" w:hAnsi="Times New Roman" w:cs="Arial"/>
          <w:sz w:val="25"/>
          <w:szCs w:val="25"/>
          <w:lang w:eastAsia="ru-RU"/>
        </w:rPr>
        <w:t>депутата Совета депутатов муниципального округа Тверской Д.А. Андрусенко.</w:t>
      </w:r>
    </w:p>
    <w:p w:rsidR="00007785" w:rsidRDefault="00007785" w:rsidP="00007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007785" w:rsidRDefault="00007785" w:rsidP="00007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007785" w:rsidRDefault="00007785" w:rsidP="00007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Временно </w:t>
      </w:r>
      <w:proofErr w:type="gramStart"/>
      <w:r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 полномочия</w:t>
      </w:r>
    </w:p>
    <w:p w:rsidR="00007785" w:rsidRDefault="00007785" w:rsidP="00007785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главы муниципального округа Тверской                                         П.А. Малышев                                </w:t>
      </w:r>
    </w:p>
    <w:p w:rsidR="00007785" w:rsidRDefault="00007785" w:rsidP="00007785"/>
    <w:p w:rsidR="00007785" w:rsidRDefault="00007785" w:rsidP="00007785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</w:p>
    <w:p w:rsidR="0093759B" w:rsidRPr="00007785" w:rsidRDefault="0093759B" w:rsidP="00007785"/>
    <w:sectPr w:rsidR="0093759B" w:rsidRPr="00007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2F6"/>
    <w:rsid w:val="00007785"/>
    <w:rsid w:val="001A72F6"/>
    <w:rsid w:val="0093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7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7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4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dc:description/>
  <cp:lastModifiedBy>Марцынович Валентина Вадимовна</cp:lastModifiedBy>
  <cp:revision>2</cp:revision>
  <cp:lastPrinted>2017-04-21T09:39:00Z</cp:lastPrinted>
  <dcterms:created xsi:type="dcterms:W3CDTF">2017-04-21T09:38:00Z</dcterms:created>
  <dcterms:modified xsi:type="dcterms:W3CDTF">2017-04-21T09:40:00Z</dcterms:modified>
</cp:coreProperties>
</file>