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8B" w:rsidRPr="00455067" w:rsidRDefault="00C53A8B" w:rsidP="00455067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455067">
        <w:rPr>
          <w:sz w:val="24"/>
          <w:szCs w:val="24"/>
        </w:rPr>
        <w:t>Приложение 1</w:t>
      </w:r>
    </w:p>
    <w:p w:rsidR="00C53A8B" w:rsidRDefault="00C53A8B" w:rsidP="00455067">
      <w:pPr>
        <w:spacing w:after="0"/>
        <w:jc w:val="right"/>
        <w:rPr>
          <w:sz w:val="24"/>
          <w:szCs w:val="24"/>
        </w:rPr>
      </w:pPr>
    </w:p>
    <w:p w:rsidR="00272403" w:rsidRPr="00455067" w:rsidRDefault="00272403" w:rsidP="00455067">
      <w:pPr>
        <w:spacing w:after="0"/>
        <w:jc w:val="right"/>
        <w:rPr>
          <w:sz w:val="24"/>
          <w:szCs w:val="24"/>
        </w:rPr>
      </w:pPr>
    </w:p>
    <w:p w:rsidR="002F1C34" w:rsidRPr="00455067" w:rsidRDefault="002F1C34" w:rsidP="00455067">
      <w:pPr>
        <w:spacing w:after="0"/>
        <w:jc w:val="center"/>
        <w:rPr>
          <w:sz w:val="24"/>
          <w:szCs w:val="24"/>
        </w:rPr>
      </w:pPr>
      <w:r w:rsidRPr="00455067">
        <w:rPr>
          <w:sz w:val="24"/>
          <w:szCs w:val="24"/>
        </w:rPr>
        <w:t>Адресный перечень</w:t>
      </w:r>
    </w:p>
    <w:p w:rsidR="002F1C34" w:rsidRPr="00455067" w:rsidRDefault="002F1C34" w:rsidP="00455067">
      <w:pPr>
        <w:spacing w:after="0"/>
        <w:jc w:val="center"/>
        <w:rPr>
          <w:sz w:val="24"/>
          <w:szCs w:val="24"/>
        </w:rPr>
      </w:pPr>
      <w:r w:rsidRPr="00455067">
        <w:rPr>
          <w:sz w:val="24"/>
          <w:szCs w:val="24"/>
        </w:rPr>
        <w:t xml:space="preserve">дворовых территорий на проведение работ </w:t>
      </w:r>
    </w:p>
    <w:p w:rsidR="002F1C34" w:rsidRPr="00455067" w:rsidRDefault="002F1C34" w:rsidP="00455067">
      <w:pPr>
        <w:spacing w:after="0"/>
        <w:jc w:val="center"/>
        <w:rPr>
          <w:sz w:val="24"/>
          <w:szCs w:val="24"/>
        </w:rPr>
      </w:pPr>
      <w:r w:rsidRPr="00455067">
        <w:rPr>
          <w:sz w:val="24"/>
          <w:szCs w:val="24"/>
        </w:rPr>
        <w:t>по благоустройству дворовых территорий в 2018 году</w:t>
      </w:r>
    </w:p>
    <w:p w:rsidR="002F1C34" w:rsidRDefault="002F1C34" w:rsidP="00455067">
      <w:pPr>
        <w:spacing w:after="0"/>
        <w:jc w:val="center"/>
        <w:rPr>
          <w:sz w:val="24"/>
          <w:szCs w:val="24"/>
        </w:rPr>
      </w:pPr>
      <w:r w:rsidRPr="00455067">
        <w:rPr>
          <w:sz w:val="24"/>
          <w:szCs w:val="24"/>
        </w:rPr>
        <w:t>на территории Тверского района города Москвы</w:t>
      </w:r>
      <w:r w:rsidR="008D651D">
        <w:rPr>
          <w:sz w:val="24"/>
          <w:szCs w:val="24"/>
        </w:rPr>
        <w:t xml:space="preserve"> (2 транш)</w:t>
      </w:r>
    </w:p>
    <w:p w:rsidR="008D651D" w:rsidRDefault="008D651D" w:rsidP="00455067">
      <w:pPr>
        <w:spacing w:after="0"/>
        <w:jc w:val="center"/>
        <w:rPr>
          <w:sz w:val="24"/>
          <w:szCs w:val="24"/>
        </w:rPr>
      </w:pPr>
    </w:p>
    <w:p w:rsidR="00272403" w:rsidRPr="00455067" w:rsidRDefault="00272403" w:rsidP="00455067">
      <w:pPr>
        <w:spacing w:after="0"/>
        <w:jc w:val="center"/>
        <w:rPr>
          <w:sz w:val="24"/>
          <w:szCs w:val="24"/>
        </w:rPr>
      </w:pPr>
    </w:p>
    <w:tbl>
      <w:tblPr>
        <w:tblW w:w="9881" w:type="dxa"/>
        <w:tblInd w:w="-318" w:type="dxa"/>
        <w:tblLook w:val="04A0" w:firstRow="1" w:lastRow="0" w:firstColumn="1" w:lastColumn="0" w:noHBand="0" w:noVBand="1"/>
      </w:tblPr>
      <w:tblGrid>
        <w:gridCol w:w="710"/>
        <w:gridCol w:w="2021"/>
        <w:gridCol w:w="5350"/>
        <w:gridCol w:w="1800"/>
      </w:tblGrid>
      <w:tr w:rsidR="00C52C22" w:rsidRPr="00455067" w:rsidTr="000C5C1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22" w:rsidRPr="00455067" w:rsidRDefault="00C52C22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550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4550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550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22" w:rsidRPr="00455067" w:rsidRDefault="00C52C22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550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22" w:rsidRPr="00455067" w:rsidRDefault="00C52C22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550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виды работ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C22" w:rsidRPr="00455067" w:rsidRDefault="00C52C22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550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сумма</w:t>
            </w:r>
          </w:p>
          <w:p w:rsidR="00C52C22" w:rsidRPr="00455067" w:rsidRDefault="00C52C22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550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4550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4550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4550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</w:t>
            </w:r>
            <w:proofErr w:type="spellEnd"/>
            <w:r w:rsidRPr="004550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.)</w:t>
            </w:r>
          </w:p>
        </w:tc>
      </w:tr>
      <w:tr w:rsidR="00455067" w:rsidRPr="00455067" w:rsidTr="000C5C1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22" w:rsidRPr="00455067" w:rsidRDefault="006B2129" w:rsidP="0045506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22" w:rsidRPr="00455067" w:rsidRDefault="000C5C1F" w:rsidP="000C5C1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3-й Самотечный пер., д.13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1F" w:rsidRPr="00455067" w:rsidRDefault="000C5C1F" w:rsidP="000C5C1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ПСД,</w:t>
            </w:r>
            <w:r w:rsidRPr="00455067">
              <w:t xml:space="preserve">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работы по установке опор освещения,</w:t>
            </w:r>
          </w:p>
          <w:p w:rsidR="00C52C22" w:rsidRPr="00455067" w:rsidRDefault="000C5C1F" w:rsidP="000C5C1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ремонт </w:t>
            </w:r>
            <w:r w:rsidR="00C52C22" w:rsidRPr="00455067">
              <w:rPr>
                <w:rFonts w:eastAsia="Times New Roman"/>
                <w:sz w:val="22"/>
                <w:szCs w:val="22"/>
                <w:lang w:eastAsia="ru-RU"/>
              </w:rPr>
              <w:t>АБП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тротуаров, ремонт АБП проезжей части,</w:t>
            </w:r>
            <w:r w:rsidR="00C52C22"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устройство бортов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="00C52C22"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я дорожного</w:t>
            </w:r>
            <w:r w:rsidR="00C52C22" w:rsidRPr="00455067">
              <w:rPr>
                <w:rFonts w:eastAsia="Times New Roman"/>
                <w:sz w:val="22"/>
                <w:szCs w:val="22"/>
                <w:lang w:eastAsia="ru-RU"/>
              </w:rPr>
              <w:t>, ремонт подпорной стен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ы</w:t>
            </w:r>
            <w:r w:rsidR="00C52C22"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4550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замена/устройство лестничных маршей (на 1 ступеньку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22" w:rsidRPr="00455067" w:rsidRDefault="006B2129" w:rsidP="004267C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84445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33</w:t>
            </w:r>
            <w:r w:rsidR="004267CE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="004267CE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6B2129" w:rsidRPr="00455067" w:rsidTr="006B2129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29" w:rsidRPr="00455067" w:rsidRDefault="006B2129" w:rsidP="0045506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29" w:rsidRPr="00455067" w:rsidRDefault="006B2129" w:rsidP="0045506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Селезневская ул., д.13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29" w:rsidRPr="00455067" w:rsidRDefault="006B2129" w:rsidP="004427F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ПСД,</w:t>
            </w:r>
            <w:r w:rsidRPr="00455067">
              <w:t xml:space="preserve">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работы по установке опор освещения,</w:t>
            </w:r>
          </w:p>
          <w:p w:rsidR="006B2129" w:rsidRPr="00455067" w:rsidRDefault="006B2129" w:rsidP="0084445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ремонт АБП проезжей части,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устройство бортов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я дорожного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="00844459">
              <w:rPr>
                <w:rFonts w:eastAsia="Times New Roman"/>
                <w:sz w:val="22"/>
                <w:szCs w:val="22"/>
                <w:lang w:eastAsia="ru-RU"/>
              </w:rPr>
              <w:t xml:space="preserve">газон посевной, </w:t>
            </w:r>
            <w:r w:rsidR="00844459" w:rsidRPr="00455067">
              <w:rPr>
                <w:rFonts w:eastAsia="Times New Roman"/>
                <w:sz w:val="22"/>
                <w:szCs w:val="22"/>
                <w:lang w:eastAsia="ru-RU"/>
              </w:rPr>
              <w:t>устройство бортов</w:t>
            </w:r>
            <w:r w:rsidR="00844459"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="00844459"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 w:rsidR="00844459">
              <w:rPr>
                <w:rFonts w:eastAsia="Times New Roman"/>
                <w:sz w:val="22"/>
                <w:szCs w:val="22"/>
                <w:lang w:eastAsia="ru-RU"/>
              </w:rPr>
              <w:t xml:space="preserve">я садового,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ремонт подпорной стен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ы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="00844459">
              <w:rPr>
                <w:rFonts w:eastAsia="Times New Roman"/>
                <w:sz w:val="22"/>
                <w:szCs w:val="22"/>
                <w:lang w:eastAsia="ru-RU"/>
              </w:rPr>
              <w:t>устройство газонных ограждений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29" w:rsidRPr="00455067" w:rsidRDefault="00844459" w:rsidP="004267C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3 04</w:t>
            </w:r>
            <w:r w:rsidR="004267CE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,1</w:t>
            </w:r>
          </w:p>
        </w:tc>
      </w:tr>
      <w:tr w:rsidR="006B2129" w:rsidRPr="00455067" w:rsidTr="006B2129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29" w:rsidRPr="00455067" w:rsidRDefault="006B2129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29" w:rsidRPr="00455067" w:rsidRDefault="004832EC" w:rsidP="004832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1-й Самотечный пер.</w:t>
            </w:r>
            <w:r w:rsidR="00DC0A9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д.20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к.2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29" w:rsidRPr="00455067" w:rsidRDefault="006B2129" w:rsidP="006B212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ПСД,</w:t>
            </w:r>
            <w:r w:rsidRPr="00455067">
              <w:t xml:space="preserve">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работы по установке опор освещения,</w:t>
            </w:r>
          </w:p>
          <w:p w:rsidR="006B2129" w:rsidRPr="00455067" w:rsidRDefault="00DC0A95" w:rsidP="00DC0A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ремонт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АБП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тротуаров, ремонт АБП проезжей части,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устройство бортов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я дорожного и магистрального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ремонт основания площадок (детские, спортивные,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воркаут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) АБП,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устройство бортов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я садового, устройство МАФ, газон посевной, посадка кустарников, посадка деревьев, устройство покрытия на площадке, устройство нового пешеходного покрытия из бетонной плитки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29" w:rsidRPr="00455067" w:rsidRDefault="00DC0A95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7 923,8</w:t>
            </w:r>
          </w:p>
        </w:tc>
      </w:tr>
      <w:tr w:rsidR="006B2129" w:rsidRPr="00455067" w:rsidTr="006B2129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29" w:rsidRPr="00455067" w:rsidRDefault="006B2129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29" w:rsidRPr="00455067" w:rsidRDefault="004832EC" w:rsidP="004832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Долгоруковская ул.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.38 стр.1 стр.2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C4" w:rsidRPr="00455067" w:rsidRDefault="00C07BC4" w:rsidP="00C07BC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ПСД,</w:t>
            </w:r>
            <w:r w:rsidRPr="00455067">
              <w:t xml:space="preserve">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работы по установке опор освещения,</w:t>
            </w:r>
          </w:p>
          <w:p w:rsidR="006B2129" w:rsidRPr="00455067" w:rsidRDefault="00C07BC4" w:rsidP="00C07B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ремонт АБП проезжей части,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устройство бортов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я дорожного и магистрального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ремонт основания площадок (детские, спортивные,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воркаут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) АБП,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устройство бортов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я садового, устройство МАФ, газон посевной, посадка кустарников, устройство покрытия на площадке, ремонт пешеходного покрытия из бетонной плитки, установка ограждений детских площадок и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воркаут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29" w:rsidRPr="00455067" w:rsidRDefault="00C07BC4" w:rsidP="00426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4 140,</w:t>
            </w:r>
            <w:r w:rsidR="004267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E42F54" w:rsidRPr="00455067" w:rsidTr="00272403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54" w:rsidRPr="00455067" w:rsidRDefault="00E42F54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54" w:rsidRPr="00455067" w:rsidRDefault="00E42F54" w:rsidP="00E42F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Тихвин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кий пер.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д.6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54" w:rsidRPr="00455067" w:rsidRDefault="00E42F54" w:rsidP="004427F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ПСД,</w:t>
            </w:r>
            <w:r w:rsidRPr="00455067">
              <w:t xml:space="preserve">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работы по установке опор освещения,</w:t>
            </w:r>
          </w:p>
          <w:p w:rsidR="00E42F54" w:rsidRPr="00455067" w:rsidRDefault="00E42F54" w:rsidP="00C521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ремонт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АБП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тротуаров, ремонт АБП проезжей части,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устройство бортов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я дорожного и магистрального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устройство водоотводящих лотков,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C5216E">
              <w:rPr>
                <w:rFonts w:eastAsia="Times New Roman"/>
                <w:sz w:val="22"/>
                <w:szCs w:val="22"/>
                <w:lang w:eastAsia="ru-RU"/>
              </w:rPr>
              <w:t>устройство новых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основани</w:t>
            </w:r>
            <w:r w:rsidR="00C5216E">
              <w:rPr>
                <w:rFonts w:eastAsia="Times New Roman"/>
                <w:sz w:val="22"/>
                <w:szCs w:val="22"/>
                <w:lang w:eastAsia="ru-RU"/>
              </w:rPr>
              <w:t>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площадок (детские, спортивные,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воркаут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) АБП,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устройство бортов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я садового, устройство МАФ, газон посевной, посадка кустарников, посадка деревьев, устройство цветников из многолетников, устройство покрытия на площадке, ремонт пешеходного покрытия из бетонной плитки, устройство подпорной стены, </w:t>
            </w:r>
            <w:r w:rsidRPr="004550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замена/устройство лестничных маршей (на 1 ступеньку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), устройство газонных ограждений, устройство поручней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F54" w:rsidRPr="00455067" w:rsidRDefault="00E42F54" w:rsidP="00426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14 78</w:t>
            </w:r>
            <w:r w:rsidR="004267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="004267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6B2129" w:rsidRPr="00455067" w:rsidTr="00272403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29" w:rsidRPr="00455067" w:rsidRDefault="006B2129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29" w:rsidRPr="00455067" w:rsidRDefault="004832EC" w:rsidP="004257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3-я Тверская Ямская ул.</w:t>
            </w:r>
            <w:r w:rsidR="004257D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257D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B2" w:rsidRPr="00455067" w:rsidRDefault="00BA2BB2" w:rsidP="00BA2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ПСД,</w:t>
            </w:r>
            <w:r w:rsidRPr="00455067">
              <w:t xml:space="preserve">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работы по установке опор освещения,</w:t>
            </w:r>
          </w:p>
          <w:p w:rsidR="006B2129" w:rsidRPr="00455067" w:rsidRDefault="00BA2BB2" w:rsidP="0007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ремонт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АБП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тротуаров, ремонт АБП проезжей части,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устройство бортов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я дорожного и магистрального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ремонт основания площадок (детские, спортивные,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воркаут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) АБП,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устройство бортов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я садового, устройство МАФ, газон посевной, посадка кустарников, устройство покрытия на площадке, </w:t>
            </w:r>
            <w:r w:rsidR="000721ED">
              <w:rPr>
                <w:rFonts w:eastAsia="Times New Roman"/>
                <w:sz w:val="22"/>
                <w:szCs w:val="22"/>
                <w:lang w:eastAsia="ru-RU"/>
              </w:rPr>
              <w:t xml:space="preserve">устройство нового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пешеходного покрытия из бетонной плитки,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устройство ограждений</w:t>
            </w:r>
            <w:r w:rsidR="000721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детских площадок и </w:t>
            </w:r>
            <w:proofErr w:type="spellStart"/>
            <w:r w:rsidR="000721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воркаут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29" w:rsidRPr="00455067" w:rsidRDefault="000721ED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6 048,</w:t>
            </w:r>
            <w:r w:rsidR="004267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5216E" w:rsidRPr="00455067" w:rsidTr="00272403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6E" w:rsidRPr="00455067" w:rsidRDefault="00C5216E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6E" w:rsidRPr="00455067" w:rsidRDefault="00C5216E" w:rsidP="004257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3-я Тверская Ямская ул. </w:t>
            </w:r>
            <w:r w:rsidR="004257D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.21/23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6E" w:rsidRPr="00455067" w:rsidRDefault="00C5216E" w:rsidP="004427F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ПСД,</w:t>
            </w:r>
            <w:r w:rsidRPr="00455067">
              <w:t xml:space="preserve">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работы по установке опор освещения,</w:t>
            </w:r>
          </w:p>
          <w:p w:rsidR="00C5216E" w:rsidRPr="00455067" w:rsidRDefault="00C5216E" w:rsidP="00C521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ремонт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АБП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тротуаров, ремонт АБП проезжей части,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устройство бортов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я дорожного и магистрального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устройство новых оснований площадок (детские, спортивные,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воркаут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) АБП,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устройство бортов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я садового, устройство МАФ, газон посевной, посадка кустарников, посадка деревьев, устройство покрытия на площадке, устройство нового пешеходного покрытия из бетонной плитки, установка ограждений детских площадок и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воркаут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6E" w:rsidRPr="00455067" w:rsidRDefault="00C5216E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8 452,</w:t>
            </w:r>
            <w:r w:rsidR="004267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C5216E" w:rsidRPr="00455067" w:rsidTr="006B2129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6E" w:rsidRPr="00455067" w:rsidRDefault="00C5216E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6E" w:rsidRPr="00455067" w:rsidRDefault="00C5216E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Страстной бульвар, д. 4 стр. 1, 3, 4, 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6E" w:rsidRDefault="00C5216E" w:rsidP="006B212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ПСД,</w:t>
            </w:r>
            <w:r w:rsidRPr="00455067">
              <w:t xml:space="preserve">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работы по установке опор освещения,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C5216E" w:rsidRPr="00C5216E" w:rsidRDefault="00C5216E" w:rsidP="00C5216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ремонт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АБП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тротуаров, ремонт АБП проезжей части, устройство МАФ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6E" w:rsidRPr="00455067" w:rsidRDefault="00C5216E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1 436,</w:t>
            </w:r>
            <w:r w:rsidR="004267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C5216E" w:rsidRPr="00455067" w:rsidTr="006B2129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6E" w:rsidRPr="00455067" w:rsidRDefault="00C5216E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6E" w:rsidRPr="00455067" w:rsidRDefault="00C5216E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Старопименовский пер., д. 13 стр. 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6E" w:rsidRPr="00455067" w:rsidRDefault="00C5216E" w:rsidP="006B212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ПСД,</w:t>
            </w:r>
            <w:r w:rsidRPr="00455067">
              <w:t xml:space="preserve">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работы по установке опор освещения,</w:t>
            </w:r>
          </w:p>
          <w:p w:rsidR="00C5216E" w:rsidRPr="00455067" w:rsidRDefault="00660223" w:rsidP="000C47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ремонт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АБП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тротуаров, ремонт АБП проезжей части,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устройство бортов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я дорожного, </w:t>
            </w:r>
            <w:r w:rsidR="000C4737">
              <w:rPr>
                <w:rFonts w:eastAsia="Times New Roman"/>
                <w:sz w:val="22"/>
                <w:szCs w:val="22"/>
                <w:lang w:eastAsia="ru-RU"/>
              </w:rPr>
              <w:t xml:space="preserve">газон посевной, посадка кустарников, посадка деревьев, устройство цветников из многолетников, установка ограждений из </w:t>
            </w:r>
            <w:proofErr w:type="spellStart"/>
            <w:r w:rsidR="000C4737">
              <w:rPr>
                <w:rFonts w:eastAsia="Times New Roman"/>
                <w:sz w:val="22"/>
                <w:szCs w:val="22"/>
                <w:lang w:eastAsia="ru-RU"/>
              </w:rPr>
              <w:t>металлопрофиля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6E" w:rsidRPr="00455067" w:rsidRDefault="000C4737" w:rsidP="00426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4267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4267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="004267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C5216E" w:rsidRPr="00455067" w:rsidTr="006B2129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6E" w:rsidRPr="00455067" w:rsidRDefault="00C5216E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6E" w:rsidRPr="00455067" w:rsidRDefault="00C5216E" w:rsidP="004257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Фадеева ул. </w:t>
            </w:r>
            <w:r w:rsidR="004257D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.6 (</w:t>
            </w:r>
            <w:proofErr w:type="gramStart"/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спорт площадка</w:t>
            </w:r>
            <w:proofErr w:type="gramEnd"/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6E" w:rsidRPr="00455067" w:rsidRDefault="00C5216E" w:rsidP="006B212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ПСД,</w:t>
            </w:r>
            <w:r w:rsidRPr="00455067">
              <w:t xml:space="preserve">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работы по установке опор освещения,</w:t>
            </w:r>
          </w:p>
          <w:p w:rsidR="00C5216E" w:rsidRPr="00455067" w:rsidRDefault="000C4737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устройство МАФ, посадка кустарников, посадка деревьев,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устройство покрытия на площадке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6E" w:rsidRPr="00455067" w:rsidRDefault="000C4737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7 078,8</w:t>
            </w:r>
          </w:p>
        </w:tc>
      </w:tr>
      <w:tr w:rsidR="00C5216E" w:rsidRPr="00455067" w:rsidTr="006B2129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6E" w:rsidRPr="00455067" w:rsidRDefault="00C5216E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6E" w:rsidRPr="00455067" w:rsidRDefault="00C5216E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Тверская-Ямская</w:t>
            </w:r>
            <w:proofErr w:type="gramEnd"/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3-я ул. 12 с.1, 12 c.2; Тверская-Ямская 4-я ул. 13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69" w:rsidRPr="00455067" w:rsidRDefault="00DC4969" w:rsidP="00DC496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ПСД,</w:t>
            </w:r>
            <w:r w:rsidRPr="00455067">
              <w:t xml:space="preserve">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работы по установке опор освещения,</w:t>
            </w:r>
          </w:p>
          <w:p w:rsidR="00C5216E" w:rsidRPr="00455067" w:rsidRDefault="00DC4969" w:rsidP="00DC49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ремонт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АБП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тротуаров, ремонт АБП проезжей части,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устройство бортов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я дорожного и магистрального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ремонт основания площадок (детские, спортивные,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воркаут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) АБП,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устройство бортов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я садового, устройство МАФ, газон посевной, посадка кустарников, устройство покрытия на площадке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6E" w:rsidRPr="00455067" w:rsidRDefault="00DC4969" w:rsidP="00426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5 </w:t>
            </w:r>
            <w:r w:rsidR="004267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464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="004267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5216E" w:rsidRPr="00455067" w:rsidTr="006B2129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6E" w:rsidRPr="00455067" w:rsidRDefault="00C5216E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6E" w:rsidRPr="00455067" w:rsidRDefault="00C5216E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Тверская-Ямская</w:t>
            </w:r>
            <w:proofErr w:type="gramEnd"/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3-я ул. 12 с.3; Тверская-Ямская 4-я ул. 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69" w:rsidRPr="00455067" w:rsidRDefault="00DC4969" w:rsidP="00DC496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ПСД,</w:t>
            </w:r>
            <w:r w:rsidRPr="00455067">
              <w:t xml:space="preserve">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работы по установке опор освещения,</w:t>
            </w:r>
          </w:p>
          <w:p w:rsidR="00C5216E" w:rsidRPr="00455067" w:rsidRDefault="00DC4969" w:rsidP="00DC49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ремонт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АБП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тротуаров, ремонт АБП проезжей части,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устройство бортов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я дорожного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ремонт основания площадок (детские, спортивные,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воркаут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) АБП,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устройство бортов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я садового, устройство МАФ, газон посевной, посадка кустарников, посадка деревьев, устройство покрытия на площадке, ремонт пешеходного покрытия из бетонной плитки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6E" w:rsidRPr="00455067" w:rsidRDefault="00DC4969" w:rsidP="00426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7 3</w:t>
            </w:r>
            <w:r w:rsidR="004267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="004267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5216E" w:rsidRPr="00455067" w:rsidTr="00272403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6E" w:rsidRPr="00455067" w:rsidRDefault="00C5216E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6E" w:rsidRPr="00455067" w:rsidRDefault="00C5216E" w:rsidP="004257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Новолесная ул. </w:t>
            </w:r>
            <w:r w:rsidR="004257D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.6А (территория после сноса гаражей)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6E" w:rsidRPr="00455067" w:rsidRDefault="00C5216E" w:rsidP="006B212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ПСД,</w:t>
            </w:r>
            <w:r w:rsidRPr="00455067">
              <w:t xml:space="preserve">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работы по установке опор освещения,</w:t>
            </w:r>
          </w:p>
          <w:p w:rsidR="00C5216E" w:rsidRPr="00455067" w:rsidRDefault="003276BE" w:rsidP="003276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ремонт АБП проезжей части,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устройство бортов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я дорожного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газон посевной, посадка кустарников, посадка деревьев, установка газонных ограждений, установка ограждений из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металлопрофиля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6E" w:rsidRPr="00455067" w:rsidRDefault="003276BE" w:rsidP="00426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9 2</w:t>
            </w:r>
            <w:r w:rsidR="004267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="004267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276BE" w:rsidRPr="00455067" w:rsidTr="00272403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BE" w:rsidRPr="00455067" w:rsidRDefault="003276BE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BE" w:rsidRPr="00455067" w:rsidRDefault="003276BE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3-й Самотечный пер. д.21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BE" w:rsidRPr="00455067" w:rsidRDefault="003276BE" w:rsidP="004427F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ПСД,</w:t>
            </w:r>
            <w:r w:rsidRPr="00455067">
              <w:t xml:space="preserve">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работы по установке опор освещения,</w:t>
            </w:r>
          </w:p>
          <w:p w:rsidR="003276BE" w:rsidRPr="00455067" w:rsidRDefault="003276BE" w:rsidP="003276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ремонт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АБП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тротуаров, ремонт АБП проезжей части,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устройство бортов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я дорожного и магистрального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устройство МАФ, газон посевной, посадка кустарников, посадка деревьев, устройство цветников из многолетников, устройство поручней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BE" w:rsidRPr="00455067" w:rsidRDefault="003276BE" w:rsidP="00426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739</w:t>
            </w:r>
            <w:r w:rsidR="004267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="004267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276BE" w:rsidRPr="00455067" w:rsidTr="00272403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BE" w:rsidRPr="00455067" w:rsidRDefault="003276BE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BE" w:rsidRPr="00455067" w:rsidRDefault="003276BE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Тверской-Ямской</w:t>
            </w:r>
            <w:proofErr w:type="gramEnd"/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1-й пер. 14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BE" w:rsidRPr="00455067" w:rsidRDefault="003276BE" w:rsidP="004427F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ПСД,</w:t>
            </w:r>
            <w:r w:rsidRPr="00455067">
              <w:t xml:space="preserve">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работы по установке опор освещения,</w:t>
            </w:r>
          </w:p>
          <w:p w:rsidR="003276BE" w:rsidRPr="00455067" w:rsidRDefault="003276BE" w:rsidP="0044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ремонт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АБП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тротуаров, ремонт АБП проезжей части,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устройство бортов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я дорожного и магистрального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ремонт основания площадок (детские, спортивные,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воркаут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) АБП,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устройство бортов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я садового, устройство МАФ, газон посевной, посадка кустарников, устройство покрытия на площадке</w:t>
            </w:r>
            <w:r w:rsidR="0046506D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установка газонных ограждений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BE" w:rsidRPr="00455067" w:rsidRDefault="003276BE" w:rsidP="00426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7 5</w:t>
            </w:r>
            <w:r w:rsidR="004267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="004267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46506D" w:rsidRPr="00455067" w:rsidTr="006B2129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6D" w:rsidRPr="00455067" w:rsidRDefault="0046506D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6D" w:rsidRPr="00455067" w:rsidRDefault="0046506D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Тверской-Ямской</w:t>
            </w:r>
            <w:proofErr w:type="gramEnd"/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1-й пер. 16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6D" w:rsidRPr="00455067" w:rsidRDefault="0046506D" w:rsidP="004427F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ПСД,</w:t>
            </w:r>
            <w:r w:rsidRPr="00455067">
              <w:t xml:space="preserve">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работы по установке опор освещения,</w:t>
            </w:r>
          </w:p>
          <w:p w:rsidR="0046506D" w:rsidRPr="00455067" w:rsidRDefault="0046506D" w:rsidP="004650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ремонт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АБП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тротуаров, ремонт АБП проезжей части,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устройство бортов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я дорожного и магистрального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ремонт основания площадок (детские, спортивные,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воркаут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) АБП,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устройство бортов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я садового, устройство МАФ, газон посевной, посадка кустарников, устройство покрытия на площадке, ремонт пешеходного покрытия из бетонной плитки, установка ограждений детских площадок и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воркаут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06D" w:rsidRPr="00455067" w:rsidRDefault="0046506D" w:rsidP="00426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8 7</w:t>
            </w:r>
            <w:r w:rsidR="004267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="004267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C5216E" w:rsidRPr="00455067" w:rsidTr="006B2129">
        <w:trPr>
          <w:trHeight w:val="6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6E" w:rsidRPr="00455067" w:rsidRDefault="00C5216E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6E" w:rsidRPr="00455067" w:rsidRDefault="00C5216E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Цветной </w:t>
            </w:r>
            <w:proofErr w:type="spellStart"/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бульв</w:t>
            </w:r>
            <w:proofErr w:type="spellEnd"/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11 стр.6, 9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6E" w:rsidRPr="00455067" w:rsidRDefault="0046506D" w:rsidP="004650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ремонт АБП проезжей части,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устройство бортов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я дорожного, газон посевной, установка столбиков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6E" w:rsidRPr="00455067" w:rsidRDefault="0046506D" w:rsidP="00426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  <w:r w:rsidR="004267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="004267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46506D" w:rsidRPr="00455067" w:rsidTr="006B2129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6D" w:rsidRPr="00455067" w:rsidRDefault="0046506D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6D" w:rsidRPr="00455067" w:rsidRDefault="0046506D" w:rsidP="004257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Долгоруковская ул. </w:t>
            </w:r>
            <w:r w:rsidR="004257D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.5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6D" w:rsidRPr="00455067" w:rsidRDefault="0046506D" w:rsidP="004427F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ПСД,</w:t>
            </w:r>
            <w:r w:rsidRPr="00455067">
              <w:t xml:space="preserve">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работы по установке опор освещения,</w:t>
            </w:r>
          </w:p>
          <w:p w:rsidR="0046506D" w:rsidRPr="00455067" w:rsidRDefault="0046506D" w:rsidP="00C024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ремонт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АБП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тротуаров, ремонт АБП проезжей части,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устройство МАФ, газон посевной, посадка кустарников, посадка деревьев, устройство цветников из многолетников, ремонт подпорной стены, </w:t>
            </w:r>
            <w:r w:rsidR="00C024CC" w:rsidRPr="004550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замена/устройство лестничных маршей (на 1 ступеньку</w:t>
            </w:r>
            <w:r w:rsidR="00C024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06D" w:rsidRPr="00455067" w:rsidRDefault="00C024CC" w:rsidP="00426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15 70</w:t>
            </w:r>
            <w:r w:rsidR="004267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,5</w:t>
            </w:r>
          </w:p>
        </w:tc>
      </w:tr>
      <w:tr w:rsidR="00C5216E" w:rsidRPr="00455067" w:rsidTr="006B2129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6E" w:rsidRPr="00455067" w:rsidRDefault="00C5216E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6E" w:rsidRPr="00455067" w:rsidRDefault="00C5216E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Новослободская д.46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6E" w:rsidRPr="002F2126" w:rsidRDefault="00C5216E" w:rsidP="002F21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ПСД,</w:t>
            </w:r>
            <w:r w:rsidRPr="00455067">
              <w:t xml:space="preserve">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работы по</w:t>
            </w:r>
            <w:r w:rsidR="008D616F">
              <w:rPr>
                <w:rFonts w:eastAsia="Times New Roman"/>
                <w:sz w:val="22"/>
                <w:szCs w:val="22"/>
                <w:lang w:eastAsia="ru-RU"/>
              </w:rPr>
              <w:t xml:space="preserve"> установке опор освещения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6E" w:rsidRPr="00455067" w:rsidRDefault="00222BE2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57D5">
              <w:rPr>
                <w:rFonts w:eastAsia="Times New Roman"/>
                <w:sz w:val="22"/>
                <w:szCs w:val="22"/>
                <w:lang w:eastAsia="ru-RU"/>
              </w:rPr>
              <w:t>957,9</w:t>
            </w:r>
          </w:p>
        </w:tc>
      </w:tr>
      <w:tr w:rsidR="00896F9F" w:rsidRPr="00455067" w:rsidTr="006B2129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9F" w:rsidRPr="00455067" w:rsidRDefault="00896F9F" w:rsidP="00F40B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9F" w:rsidRPr="00455067" w:rsidRDefault="00896F9F" w:rsidP="00F40B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32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2-й Щемиловский пер. д.6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9F" w:rsidRPr="00455067" w:rsidRDefault="00896F9F" w:rsidP="00F40B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ремонт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АБП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тротуаров, ремонт АБП проезжей части,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устройство бортов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я дорожного,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устройство бортов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я садового, устройство МАФ, газон посевной, ремонт пешеходного покрытия из бетонной плитки, установка газонных ограждений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9F" w:rsidRPr="00455067" w:rsidRDefault="00896F9F" w:rsidP="00F40B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2 266,3</w:t>
            </w:r>
          </w:p>
        </w:tc>
      </w:tr>
      <w:tr w:rsidR="00896F9F" w:rsidRPr="00455067" w:rsidTr="006B2129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9F" w:rsidRPr="00455067" w:rsidRDefault="00896F9F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9F" w:rsidRPr="00455067" w:rsidRDefault="00896F9F" w:rsidP="004550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Бутырский вал д.30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9F" w:rsidRPr="00455067" w:rsidRDefault="00896F9F" w:rsidP="00765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ремонт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АБП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тротуаров, ремонт АБП проезжей части,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устройство бортов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я дорожного, 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>устройство бортов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455067">
              <w:rPr>
                <w:rFonts w:eastAsia="Times New Roman"/>
                <w:sz w:val="22"/>
                <w:szCs w:val="22"/>
                <w:lang w:eastAsia="ru-RU"/>
              </w:rPr>
              <w:t xml:space="preserve"> камн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я садового, газон посевной,  установка газонных ограждений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9F" w:rsidRPr="00455067" w:rsidRDefault="00765794" w:rsidP="00765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2 051,055</w:t>
            </w:r>
          </w:p>
        </w:tc>
      </w:tr>
      <w:tr w:rsidR="00896F9F" w:rsidRPr="00455067" w:rsidTr="00455067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9F" w:rsidRPr="00455067" w:rsidRDefault="00896F9F" w:rsidP="004550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9F" w:rsidRPr="00455067" w:rsidRDefault="00896F9F" w:rsidP="004550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5506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9F" w:rsidRPr="00455067" w:rsidRDefault="00896F9F" w:rsidP="0076579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12</w:t>
            </w:r>
            <w:r w:rsidR="0076579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 </w:t>
            </w:r>
            <w:r w:rsidR="0076579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113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,6</w:t>
            </w:r>
            <w:r w:rsidR="0076579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55</w:t>
            </w:r>
          </w:p>
        </w:tc>
      </w:tr>
    </w:tbl>
    <w:p w:rsidR="000C5E95" w:rsidRDefault="000C5E95" w:rsidP="00455067"/>
    <w:sectPr w:rsidR="000C5E95" w:rsidSect="00272403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1B"/>
    <w:rsid w:val="00027B13"/>
    <w:rsid w:val="00064B98"/>
    <w:rsid w:val="000721ED"/>
    <w:rsid w:val="000C4737"/>
    <w:rsid w:val="000C5C1F"/>
    <w:rsid w:val="000C5E95"/>
    <w:rsid w:val="000F223E"/>
    <w:rsid w:val="000F44C3"/>
    <w:rsid w:val="00131902"/>
    <w:rsid w:val="001C3C18"/>
    <w:rsid w:val="00222BE2"/>
    <w:rsid w:val="002349C4"/>
    <w:rsid w:val="00272403"/>
    <w:rsid w:val="002B5987"/>
    <w:rsid w:val="002C4B30"/>
    <w:rsid w:val="002F1C34"/>
    <w:rsid w:val="002F2126"/>
    <w:rsid w:val="003276BE"/>
    <w:rsid w:val="003403EC"/>
    <w:rsid w:val="00350C02"/>
    <w:rsid w:val="003B68E0"/>
    <w:rsid w:val="00415DE7"/>
    <w:rsid w:val="004257D5"/>
    <w:rsid w:val="004267CE"/>
    <w:rsid w:val="00455067"/>
    <w:rsid w:val="0046506D"/>
    <w:rsid w:val="00465F99"/>
    <w:rsid w:val="004832EC"/>
    <w:rsid w:val="004B3D5D"/>
    <w:rsid w:val="0051052C"/>
    <w:rsid w:val="00597E1B"/>
    <w:rsid w:val="005A08D6"/>
    <w:rsid w:val="005C2666"/>
    <w:rsid w:val="00660223"/>
    <w:rsid w:val="006B2129"/>
    <w:rsid w:val="007450AB"/>
    <w:rsid w:val="00765794"/>
    <w:rsid w:val="00766373"/>
    <w:rsid w:val="007806B9"/>
    <w:rsid w:val="007815EA"/>
    <w:rsid w:val="007A6149"/>
    <w:rsid w:val="00802DAA"/>
    <w:rsid w:val="00844459"/>
    <w:rsid w:val="0084682A"/>
    <w:rsid w:val="00862D56"/>
    <w:rsid w:val="00896F9F"/>
    <w:rsid w:val="008C6507"/>
    <w:rsid w:val="008D616F"/>
    <w:rsid w:val="008D651D"/>
    <w:rsid w:val="0090070B"/>
    <w:rsid w:val="00921BD8"/>
    <w:rsid w:val="00A0348B"/>
    <w:rsid w:val="00A60117"/>
    <w:rsid w:val="00A64EBB"/>
    <w:rsid w:val="00A67A3C"/>
    <w:rsid w:val="00A82FD8"/>
    <w:rsid w:val="00A843DF"/>
    <w:rsid w:val="00AC72D0"/>
    <w:rsid w:val="00AF4600"/>
    <w:rsid w:val="00B0722B"/>
    <w:rsid w:val="00B15A01"/>
    <w:rsid w:val="00B25B9F"/>
    <w:rsid w:val="00B51F53"/>
    <w:rsid w:val="00B57D4F"/>
    <w:rsid w:val="00BA2BB2"/>
    <w:rsid w:val="00BB415A"/>
    <w:rsid w:val="00C024CC"/>
    <w:rsid w:val="00C07BC4"/>
    <w:rsid w:val="00C229B4"/>
    <w:rsid w:val="00C5216E"/>
    <w:rsid w:val="00C52C22"/>
    <w:rsid w:val="00C53466"/>
    <w:rsid w:val="00C53A8B"/>
    <w:rsid w:val="00CF204F"/>
    <w:rsid w:val="00D01F5E"/>
    <w:rsid w:val="00D75098"/>
    <w:rsid w:val="00DC0A95"/>
    <w:rsid w:val="00DC4969"/>
    <w:rsid w:val="00DE435F"/>
    <w:rsid w:val="00E0659D"/>
    <w:rsid w:val="00E24456"/>
    <w:rsid w:val="00E42F54"/>
    <w:rsid w:val="00E52EBB"/>
    <w:rsid w:val="00EA21A2"/>
    <w:rsid w:val="00EB5677"/>
    <w:rsid w:val="00F0073C"/>
    <w:rsid w:val="00F22B6B"/>
    <w:rsid w:val="00F719A3"/>
    <w:rsid w:val="00FC7023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Марина Сергеевна</dc:creator>
  <cp:lastModifiedBy>Сухарникова Ирина Николаевна</cp:lastModifiedBy>
  <cp:revision>2</cp:revision>
  <dcterms:created xsi:type="dcterms:W3CDTF">2018-06-28T06:32:00Z</dcterms:created>
  <dcterms:modified xsi:type="dcterms:W3CDTF">2018-06-28T06:32:00Z</dcterms:modified>
</cp:coreProperties>
</file>